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FF" w:rsidRDefault="00CA7E85">
      <w:pPr>
        <w:spacing w:line="240" w:lineRule="auto"/>
        <w:jc w:val="right"/>
        <w:rPr>
          <w:rFonts w:ascii="Arial" w:hAnsi="Arial" w:cs="Arial"/>
          <w:b/>
          <w:sz w:val="24"/>
          <w:szCs w:val="24"/>
          <w:lang w:eastAsia="pt-BR"/>
        </w:rPr>
      </w:pPr>
      <w:r>
        <w:rPr>
          <w:rFonts w:ascii="Arial" w:hAnsi="Arial" w:cs="Arial"/>
          <w:b/>
          <w:sz w:val="24"/>
          <w:szCs w:val="24"/>
          <w:lang w:eastAsia="pt-BR"/>
        </w:rPr>
        <w:t xml:space="preserve">Goiânia, </w:t>
      </w:r>
      <w:r w:rsidR="00B53D26">
        <w:rPr>
          <w:rFonts w:ascii="Arial" w:hAnsi="Arial" w:cs="Arial"/>
          <w:b/>
          <w:sz w:val="24"/>
          <w:szCs w:val="24"/>
          <w:lang w:eastAsia="pt-BR"/>
        </w:rPr>
        <w:t>10</w:t>
      </w:r>
      <w:r w:rsidR="00207892">
        <w:rPr>
          <w:rFonts w:ascii="Arial" w:hAnsi="Arial" w:cs="Arial"/>
          <w:b/>
          <w:sz w:val="24"/>
          <w:szCs w:val="24"/>
          <w:lang w:eastAsia="pt-BR"/>
        </w:rPr>
        <w:t xml:space="preserve"> </w:t>
      </w:r>
      <w:r w:rsidR="003D103A">
        <w:rPr>
          <w:rFonts w:ascii="Arial" w:hAnsi="Arial" w:cs="Arial"/>
          <w:b/>
          <w:sz w:val="24"/>
          <w:szCs w:val="24"/>
          <w:lang w:eastAsia="pt-BR"/>
        </w:rPr>
        <w:t xml:space="preserve">de </w:t>
      </w:r>
      <w:r w:rsidR="00B53D26">
        <w:rPr>
          <w:rFonts w:ascii="Arial" w:hAnsi="Arial" w:cs="Arial"/>
          <w:b/>
          <w:sz w:val="24"/>
          <w:szCs w:val="24"/>
          <w:lang w:eastAsia="pt-BR"/>
        </w:rPr>
        <w:t>fevereiro</w:t>
      </w:r>
      <w:r>
        <w:rPr>
          <w:rFonts w:ascii="Arial" w:hAnsi="Arial" w:cs="Arial"/>
          <w:b/>
          <w:sz w:val="24"/>
          <w:szCs w:val="24"/>
          <w:lang w:eastAsia="pt-BR"/>
        </w:rPr>
        <w:t xml:space="preserve"> 202</w:t>
      </w:r>
      <w:r w:rsidR="00B53D26">
        <w:rPr>
          <w:rFonts w:ascii="Arial" w:hAnsi="Arial" w:cs="Arial"/>
          <w:b/>
          <w:sz w:val="24"/>
          <w:szCs w:val="24"/>
          <w:lang w:eastAsia="pt-BR"/>
        </w:rPr>
        <w:t>6</w:t>
      </w:r>
      <w:r>
        <w:rPr>
          <w:rFonts w:ascii="Arial" w:hAnsi="Arial" w:cs="Arial"/>
          <w:b/>
          <w:sz w:val="24"/>
          <w:szCs w:val="24"/>
          <w:lang w:eastAsia="pt-BR"/>
        </w:rPr>
        <w:t>.</w:t>
      </w:r>
    </w:p>
    <w:p w:rsidR="009631FF" w:rsidRDefault="009631FF">
      <w:pPr>
        <w:spacing w:line="240" w:lineRule="auto"/>
        <w:ind w:left="-142"/>
        <w:jc w:val="right"/>
        <w:rPr>
          <w:rFonts w:ascii="Arial" w:hAnsi="Arial" w:cs="Arial"/>
          <w:b/>
          <w:sz w:val="24"/>
          <w:szCs w:val="24"/>
          <w:lang w:eastAsia="pt-BR"/>
        </w:rPr>
      </w:pPr>
    </w:p>
    <w:p w:rsidR="009631FF" w:rsidRDefault="00CA7E85">
      <w:pPr>
        <w:spacing w:line="240" w:lineRule="auto"/>
        <w:ind w:firstLine="709"/>
        <w:jc w:val="center"/>
        <w:rPr>
          <w:rFonts w:ascii="Arial" w:hAnsi="Arial" w:cs="Arial"/>
          <w:b/>
          <w:sz w:val="24"/>
          <w:szCs w:val="24"/>
        </w:rPr>
      </w:pPr>
      <w:r>
        <w:rPr>
          <w:rFonts w:ascii="Arial" w:hAnsi="Arial" w:cs="Arial"/>
          <w:b/>
          <w:sz w:val="24"/>
          <w:szCs w:val="24"/>
        </w:rPr>
        <w:t>PESQUISA DE PREÇOS DE ITENS DA CESTA BÁSICA</w:t>
      </w:r>
    </w:p>
    <w:p w:rsidR="009631FF" w:rsidRDefault="009631FF">
      <w:pPr>
        <w:spacing w:line="240" w:lineRule="auto"/>
        <w:ind w:firstLine="709"/>
        <w:jc w:val="center"/>
        <w:rPr>
          <w:rFonts w:ascii="Arial" w:hAnsi="Arial" w:cs="Arial"/>
          <w:b/>
          <w:sz w:val="24"/>
          <w:szCs w:val="24"/>
        </w:rPr>
      </w:pPr>
    </w:p>
    <w:p w:rsidR="009631FF" w:rsidRDefault="00CA7E85">
      <w:pPr>
        <w:pStyle w:val="PargrafodaLista"/>
        <w:spacing w:line="240" w:lineRule="auto"/>
        <w:rPr>
          <w:rFonts w:ascii="Arial" w:hAnsi="Arial" w:cs="Arial"/>
          <w:b/>
          <w:sz w:val="24"/>
          <w:szCs w:val="24"/>
        </w:rPr>
      </w:pPr>
      <w:r>
        <w:rPr>
          <w:rFonts w:ascii="Arial" w:hAnsi="Arial" w:cs="Arial"/>
          <w:b/>
          <w:sz w:val="24"/>
          <w:szCs w:val="24"/>
        </w:rPr>
        <w:t xml:space="preserve">PESQUISA DIRECIONADA A </w:t>
      </w:r>
      <w:r w:rsidR="00505192">
        <w:rPr>
          <w:rFonts w:ascii="Arial" w:hAnsi="Arial" w:cs="Arial"/>
          <w:b/>
          <w:sz w:val="24"/>
          <w:szCs w:val="24"/>
        </w:rPr>
        <w:t xml:space="preserve">ITENS </w:t>
      </w:r>
      <w:r w:rsidR="000E6BD7">
        <w:rPr>
          <w:rFonts w:ascii="Arial" w:hAnsi="Arial" w:cs="Arial"/>
          <w:b/>
          <w:sz w:val="24"/>
          <w:szCs w:val="24"/>
        </w:rPr>
        <w:t>DA CESTA BÁSICA NO MÊS DE</w:t>
      </w:r>
      <w:r w:rsidR="00C236EA">
        <w:rPr>
          <w:rFonts w:ascii="Arial" w:hAnsi="Arial" w:cs="Arial"/>
          <w:b/>
          <w:sz w:val="24"/>
          <w:szCs w:val="24"/>
        </w:rPr>
        <w:t xml:space="preserve"> </w:t>
      </w:r>
      <w:r w:rsidR="00B53D26">
        <w:rPr>
          <w:rFonts w:ascii="Arial" w:hAnsi="Arial" w:cs="Arial"/>
          <w:b/>
          <w:sz w:val="24"/>
          <w:szCs w:val="24"/>
        </w:rPr>
        <w:t>FEVEREIRO 2026</w:t>
      </w:r>
      <w:r w:rsidR="00505192">
        <w:rPr>
          <w:rFonts w:ascii="Arial" w:hAnsi="Arial" w:cs="Arial"/>
          <w:b/>
          <w:sz w:val="24"/>
          <w:szCs w:val="24"/>
        </w:rPr>
        <w:t>.</w:t>
      </w:r>
    </w:p>
    <w:p w:rsidR="009631FF" w:rsidRDefault="009631FF">
      <w:pPr>
        <w:pStyle w:val="PargrafodaLista"/>
        <w:spacing w:line="240" w:lineRule="auto"/>
        <w:rPr>
          <w:rFonts w:ascii="Arial" w:hAnsi="Arial" w:cs="Arial"/>
          <w:b/>
          <w:sz w:val="24"/>
          <w:szCs w:val="24"/>
        </w:rPr>
      </w:pPr>
    </w:p>
    <w:p w:rsidR="009631FF" w:rsidRDefault="00CA7E85">
      <w:pPr>
        <w:ind w:firstLine="360"/>
        <w:rPr>
          <w:rFonts w:ascii="Arial" w:hAnsi="Arial" w:cs="Arial"/>
          <w:sz w:val="24"/>
          <w:szCs w:val="24"/>
        </w:rPr>
      </w:pPr>
      <w:r>
        <w:rPr>
          <w:rFonts w:ascii="Arial" w:hAnsi="Arial" w:cs="Arial"/>
          <w:sz w:val="24"/>
          <w:szCs w:val="24"/>
        </w:rPr>
        <w:t xml:space="preserve">O PROCON Goiânia realizou pesquisa de preços entre os dias </w:t>
      </w:r>
      <w:r w:rsidR="00B53D26">
        <w:rPr>
          <w:rFonts w:ascii="Arial" w:hAnsi="Arial" w:cs="Arial"/>
          <w:sz w:val="24"/>
          <w:szCs w:val="24"/>
        </w:rPr>
        <w:t>06</w:t>
      </w:r>
      <w:r w:rsidR="00A311E5">
        <w:rPr>
          <w:rFonts w:ascii="Arial" w:hAnsi="Arial" w:cs="Arial"/>
          <w:sz w:val="24"/>
          <w:szCs w:val="24"/>
        </w:rPr>
        <w:t xml:space="preserve"> </w:t>
      </w:r>
      <w:r w:rsidR="00B53D26">
        <w:rPr>
          <w:rFonts w:ascii="Arial" w:hAnsi="Arial" w:cs="Arial"/>
          <w:sz w:val="24"/>
          <w:szCs w:val="24"/>
        </w:rPr>
        <w:t>e 10</w:t>
      </w:r>
      <w:r>
        <w:rPr>
          <w:rFonts w:ascii="Arial" w:hAnsi="Arial" w:cs="Arial"/>
          <w:sz w:val="24"/>
          <w:szCs w:val="24"/>
        </w:rPr>
        <w:t xml:space="preserve"> de </w:t>
      </w:r>
      <w:r w:rsidR="00B53D26">
        <w:rPr>
          <w:rFonts w:ascii="Arial" w:hAnsi="Arial" w:cs="Arial"/>
          <w:sz w:val="24"/>
          <w:szCs w:val="24"/>
        </w:rPr>
        <w:t>Fevereiro</w:t>
      </w:r>
      <w:r>
        <w:rPr>
          <w:rFonts w:ascii="Arial" w:hAnsi="Arial" w:cs="Arial"/>
          <w:sz w:val="24"/>
          <w:szCs w:val="24"/>
        </w:rPr>
        <w:t xml:space="preserve"> 202</w:t>
      </w:r>
      <w:r w:rsidR="00B53D26">
        <w:rPr>
          <w:rFonts w:ascii="Arial" w:hAnsi="Arial" w:cs="Arial"/>
          <w:sz w:val="24"/>
          <w:szCs w:val="24"/>
        </w:rPr>
        <w:t>6</w:t>
      </w:r>
      <w:r>
        <w:rPr>
          <w:rFonts w:ascii="Arial" w:hAnsi="Arial" w:cs="Arial"/>
          <w:sz w:val="24"/>
          <w:szCs w:val="24"/>
        </w:rPr>
        <w:t>, em diversos estabelecimentos comerciais de Goiânia, com o objetivo de informar e alertar os consumidores quanto às variações de preços de alguns produtos da nossa cesta básica, e informar o gasto mensal que um trabalhador teria para comprá-los.</w:t>
      </w:r>
    </w:p>
    <w:p w:rsidR="009631FF" w:rsidRDefault="00CA7E85">
      <w:pPr>
        <w:pStyle w:val="PargrafodaLista"/>
        <w:numPr>
          <w:ilvl w:val="0"/>
          <w:numId w:val="1"/>
        </w:numPr>
        <w:ind w:left="0" w:firstLine="0"/>
        <w:rPr>
          <w:rFonts w:ascii="Arial" w:hAnsi="Arial" w:cs="Arial"/>
          <w:b/>
          <w:sz w:val="24"/>
          <w:szCs w:val="24"/>
        </w:rPr>
      </w:pPr>
      <w:r>
        <w:rPr>
          <w:rFonts w:ascii="Arial" w:hAnsi="Arial" w:cs="Arial"/>
          <w:b/>
          <w:sz w:val="24"/>
          <w:szCs w:val="24"/>
        </w:rPr>
        <w:t xml:space="preserve">ESTABELECIMENTOS </w:t>
      </w:r>
    </w:p>
    <w:tbl>
      <w:tblPr>
        <w:tblW w:w="9606" w:type="dxa"/>
        <w:tblLayout w:type="fixed"/>
        <w:tblLook w:val="04A0"/>
      </w:tblPr>
      <w:tblGrid>
        <w:gridCol w:w="2943"/>
        <w:gridCol w:w="6663"/>
      </w:tblGrid>
      <w:tr w:rsidR="009631FF">
        <w:tc>
          <w:tcPr>
            <w:tcW w:w="294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NOME</w:t>
            </w:r>
          </w:p>
        </w:tc>
        <w:tc>
          <w:tcPr>
            <w:tcW w:w="6662"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ENDEREÇO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b/>
                <w:i/>
                <w:sz w:val="24"/>
                <w:szCs w:val="24"/>
              </w:rPr>
            </w:pPr>
            <w:r>
              <w:rPr>
                <w:rFonts w:ascii="Arial" w:hAnsi="Arial" w:cs="Arial"/>
                <w:b/>
                <w:i/>
                <w:sz w:val="24"/>
                <w:szCs w:val="24"/>
              </w:rPr>
              <w:t>Assaí</w:t>
            </w:r>
          </w:p>
        </w:tc>
        <w:tc>
          <w:tcPr>
            <w:tcW w:w="6662"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rPr>
                <w:rFonts w:ascii="Arial" w:hAnsi="Arial" w:cs="Arial"/>
                <w:color w:val="000000"/>
                <w:sz w:val="24"/>
                <w:szCs w:val="24"/>
              </w:rPr>
            </w:pPr>
            <w:r>
              <w:rPr>
                <w:rFonts w:ascii="Arial" w:hAnsi="Arial" w:cs="Arial"/>
                <w:bCs/>
                <w:color w:val="000000"/>
                <w:sz w:val="24"/>
                <w:szCs w:val="24"/>
              </w:rPr>
              <w:t xml:space="preserve">Av. Independência n° s/n Setor Central, </w:t>
            </w:r>
            <w:r>
              <w:rPr>
                <w:rFonts w:ascii="Arial" w:hAnsi="Arial" w:cs="Arial"/>
                <w:color w:val="000000"/>
                <w:sz w:val="24"/>
                <w:szCs w:val="24"/>
              </w:rPr>
              <w:t>Goiânia - 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pStyle w:val="Ttulo11"/>
              <w:widowControl w:val="0"/>
              <w:spacing w:before="0" w:after="0"/>
              <w:rPr>
                <w:rFonts w:ascii="Arial" w:hAnsi="Arial" w:cs="Arial"/>
                <w:i/>
                <w:sz w:val="24"/>
                <w:szCs w:val="24"/>
              </w:rPr>
            </w:pPr>
            <w:r>
              <w:rPr>
                <w:rFonts w:ascii="Arial" w:hAnsi="Arial" w:cs="Arial"/>
                <w:i/>
                <w:sz w:val="24"/>
                <w:szCs w:val="24"/>
              </w:rPr>
              <w:t>Atacadão</w:t>
            </w:r>
          </w:p>
        </w:tc>
        <w:tc>
          <w:tcPr>
            <w:tcW w:w="6662"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rPr>
                <w:rFonts w:ascii="Arial" w:hAnsi="Arial" w:cs="Arial"/>
                <w:color w:val="000000"/>
                <w:sz w:val="24"/>
                <w:szCs w:val="24"/>
              </w:rPr>
            </w:pPr>
            <w:r>
              <w:rPr>
                <w:rFonts w:ascii="Arial" w:hAnsi="Arial" w:cs="Arial"/>
                <w:sz w:val="24"/>
                <w:szCs w:val="24"/>
              </w:rPr>
              <w:t>Av. Independência, n°4950, Setor Central – Goiânia-GO.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sz w:val="24"/>
                <w:szCs w:val="24"/>
              </w:rPr>
            </w:pPr>
            <w:r>
              <w:rPr>
                <w:rFonts w:ascii="Arial" w:hAnsi="Arial" w:cs="Arial"/>
                <w:b/>
                <w:i/>
                <w:sz w:val="24"/>
                <w:szCs w:val="24"/>
              </w:rPr>
              <w:t>Bretas</w:t>
            </w:r>
          </w:p>
        </w:tc>
        <w:tc>
          <w:tcPr>
            <w:tcW w:w="6662" w:type="dxa"/>
            <w:tcBorders>
              <w:top w:val="single" w:sz="4" w:space="0" w:color="000000"/>
              <w:left w:val="single" w:sz="4" w:space="0" w:color="000000"/>
              <w:bottom w:val="single" w:sz="4" w:space="0" w:color="000000"/>
              <w:right w:val="single" w:sz="4" w:space="0" w:color="000000"/>
            </w:tcBorders>
          </w:tcPr>
          <w:p w:rsidR="009631FF" w:rsidRDefault="00714B4C">
            <w:pPr>
              <w:widowControl w:val="0"/>
              <w:spacing w:after="0" w:line="240" w:lineRule="auto"/>
              <w:rPr>
                <w:rFonts w:ascii="Arial" w:hAnsi="Arial" w:cs="Arial"/>
                <w:color w:val="000000"/>
                <w:sz w:val="24"/>
                <w:szCs w:val="24"/>
              </w:rPr>
            </w:pPr>
            <w:r>
              <w:rPr>
                <w:rFonts w:ascii="Arial" w:hAnsi="Arial" w:cs="Arial"/>
                <w:color w:val="222222"/>
                <w:sz w:val="24"/>
                <w:szCs w:val="24"/>
                <w:shd w:val="clear" w:color="auto" w:fill="FFFFFF"/>
              </w:rPr>
              <w:t>Av. Anhanguera, n°5588 Setor Central - Goiânia - 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sz w:val="24"/>
                <w:szCs w:val="24"/>
              </w:rPr>
            </w:pPr>
            <w:r>
              <w:rPr>
                <w:rFonts w:ascii="Arial" w:hAnsi="Arial" w:cs="Arial"/>
                <w:b/>
                <w:i/>
                <w:sz w:val="24"/>
                <w:szCs w:val="24"/>
              </w:rPr>
              <w:t>Carrefour</w:t>
            </w:r>
          </w:p>
        </w:tc>
        <w:tc>
          <w:tcPr>
            <w:tcW w:w="6662" w:type="dxa"/>
            <w:tcBorders>
              <w:top w:val="single" w:sz="4" w:space="0" w:color="000000"/>
              <w:left w:val="single" w:sz="4" w:space="0" w:color="000000"/>
              <w:bottom w:val="single" w:sz="4" w:space="0" w:color="000000"/>
              <w:right w:val="single" w:sz="4" w:space="0" w:color="000000"/>
            </w:tcBorders>
          </w:tcPr>
          <w:p w:rsidR="009631FF" w:rsidRDefault="00714B4C">
            <w:pPr>
              <w:widowControl w:val="0"/>
              <w:spacing w:after="0" w:line="240" w:lineRule="auto"/>
              <w:rPr>
                <w:rFonts w:ascii="Arial" w:hAnsi="Arial" w:cs="Arial"/>
                <w:color w:val="000000"/>
                <w:sz w:val="24"/>
                <w:szCs w:val="24"/>
              </w:rPr>
            </w:pPr>
            <w:r>
              <w:rPr>
                <w:rFonts w:ascii="Arial" w:hAnsi="Arial" w:cs="Arial"/>
                <w:color w:val="000000"/>
                <w:sz w:val="24"/>
                <w:szCs w:val="24"/>
              </w:rPr>
              <w:t xml:space="preserve">Av. </w:t>
            </w:r>
            <w:r w:rsidR="003D103A">
              <w:rPr>
                <w:rFonts w:ascii="Arial" w:hAnsi="Arial" w:cs="Arial"/>
                <w:color w:val="000000"/>
                <w:sz w:val="24"/>
                <w:szCs w:val="24"/>
              </w:rPr>
              <w:t>Dep. Jamel</w:t>
            </w:r>
            <w:r w:rsidR="00CA7E85">
              <w:rPr>
                <w:rFonts w:ascii="Arial" w:hAnsi="Arial" w:cs="Arial"/>
                <w:color w:val="000000"/>
                <w:sz w:val="24"/>
                <w:szCs w:val="24"/>
              </w:rPr>
              <w:t xml:space="preserve"> Cecílio, n° 3900, Jd. Goiás, Goiânia - 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b/>
                <w:sz w:val="24"/>
                <w:szCs w:val="24"/>
              </w:rPr>
            </w:pPr>
            <w:r>
              <w:rPr>
                <w:rFonts w:ascii="Arial" w:hAnsi="Arial" w:cs="Arial"/>
                <w:b/>
                <w:i/>
                <w:sz w:val="24"/>
                <w:szCs w:val="24"/>
              </w:rPr>
              <w:t>Hiper Moreira</w:t>
            </w:r>
          </w:p>
        </w:tc>
        <w:tc>
          <w:tcPr>
            <w:tcW w:w="6662"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rPr>
                <w:rFonts w:ascii="Arial" w:hAnsi="Arial" w:cs="Arial"/>
                <w:color w:val="000000"/>
                <w:sz w:val="24"/>
                <w:szCs w:val="24"/>
              </w:rPr>
            </w:pPr>
            <w:r>
              <w:rPr>
                <w:rFonts w:ascii="Arial" w:hAnsi="Arial" w:cs="Arial"/>
                <w:color w:val="000000"/>
                <w:sz w:val="24"/>
                <w:szCs w:val="24"/>
              </w:rPr>
              <w:t>Av. Perimetral, 2982 –</w:t>
            </w:r>
            <w:r w:rsidR="00714B4C">
              <w:rPr>
                <w:rFonts w:ascii="Arial" w:hAnsi="Arial" w:cs="Arial"/>
                <w:color w:val="000000"/>
                <w:sz w:val="24"/>
                <w:szCs w:val="24"/>
              </w:rPr>
              <w:t xml:space="preserve"> </w:t>
            </w:r>
            <w:r>
              <w:rPr>
                <w:rFonts w:ascii="Arial" w:hAnsi="Arial" w:cs="Arial"/>
                <w:color w:val="000000"/>
                <w:sz w:val="24"/>
                <w:szCs w:val="24"/>
              </w:rPr>
              <w:t>S</w:t>
            </w:r>
            <w:r w:rsidR="00714B4C">
              <w:rPr>
                <w:rFonts w:ascii="Arial" w:hAnsi="Arial" w:cs="Arial"/>
                <w:color w:val="000000"/>
                <w:sz w:val="24"/>
                <w:szCs w:val="24"/>
              </w:rPr>
              <w:t>etor</w:t>
            </w:r>
            <w:r>
              <w:rPr>
                <w:rFonts w:ascii="Arial" w:hAnsi="Arial" w:cs="Arial"/>
                <w:color w:val="000000"/>
                <w:sz w:val="24"/>
                <w:szCs w:val="24"/>
              </w:rPr>
              <w:t xml:space="preserve"> Coimbra, Goiânia – 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sz w:val="24"/>
                <w:szCs w:val="24"/>
              </w:rPr>
            </w:pPr>
            <w:r>
              <w:rPr>
                <w:rFonts w:ascii="Arial" w:hAnsi="Arial" w:cs="Arial"/>
                <w:b/>
                <w:i/>
                <w:sz w:val="24"/>
                <w:szCs w:val="24"/>
              </w:rPr>
              <w:t>Pró Brazilian</w:t>
            </w:r>
          </w:p>
        </w:tc>
        <w:tc>
          <w:tcPr>
            <w:tcW w:w="6662"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rPr>
                <w:rFonts w:ascii="Arial" w:hAnsi="Arial" w:cs="Arial"/>
                <w:color w:val="000000"/>
                <w:sz w:val="24"/>
                <w:szCs w:val="24"/>
              </w:rPr>
            </w:pPr>
            <w:r>
              <w:rPr>
                <w:rFonts w:ascii="Arial" w:hAnsi="Arial" w:cs="Arial"/>
                <w:sz w:val="24"/>
                <w:szCs w:val="24"/>
              </w:rPr>
              <w:t>Av. Anhanguera, n°5898, Setor</w:t>
            </w:r>
            <w:r w:rsidR="00714B4C">
              <w:rPr>
                <w:rFonts w:ascii="Arial" w:hAnsi="Arial" w:cs="Arial"/>
                <w:sz w:val="24"/>
                <w:szCs w:val="24"/>
              </w:rPr>
              <w:t xml:space="preserve"> </w:t>
            </w:r>
            <w:r>
              <w:rPr>
                <w:rFonts w:ascii="Arial" w:hAnsi="Arial" w:cs="Arial"/>
                <w:sz w:val="24"/>
                <w:szCs w:val="24"/>
              </w:rPr>
              <w:t>Central- Goiânia - 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b/>
                <w:i/>
                <w:sz w:val="24"/>
                <w:szCs w:val="24"/>
              </w:rPr>
            </w:pPr>
            <w:r>
              <w:rPr>
                <w:rFonts w:ascii="Arial" w:hAnsi="Arial" w:cs="Arial"/>
                <w:b/>
                <w:i/>
                <w:sz w:val="24"/>
                <w:szCs w:val="24"/>
              </w:rPr>
              <w:t>Store</w:t>
            </w:r>
          </w:p>
        </w:tc>
        <w:tc>
          <w:tcPr>
            <w:tcW w:w="6662" w:type="dxa"/>
            <w:tcBorders>
              <w:top w:val="single" w:sz="4" w:space="0" w:color="000000"/>
              <w:left w:val="single" w:sz="4" w:space="0" w:color="000000"/>
              <w:bottom w:val="single" w:sz="4" w:space="0" w:color="000000"/>
              <w:right w:val="single" w:sz="4" w:space="0" w:color="000000"/>
            </w:tcBorders>
          </w:tcPr>
          <w:p w:rsidR="009631FF" w:rsidRDefault="00714B4C">
            <w:pPr>
              <w:widowControl w:val="0"/>
              <w:spacing w:after="0" w:line="240" w:lineRule="auto"/>
              <w:rPr>
                <w:rFonts w:ascii="Arial" w:hAnsi="Arial" w:cs="Arial"/>
                <w:color w:val="000000"/>
                <w:sz w:val="24"/>
                <w:szCs w:val="24"/>
              </w:rPr>
            </w:pPr>
            <w:r>
              <w:rPr>
                <w:rFonts w:ascii="Arial" w:hAnsi="Arial" w:cs="Arial"/>
                <w:color w:val="1F1F1F"/>
                <w:sz w:val="21"/>
                <w:szCs w:val="21"/>
                <w:shd w:val="clear" w:color="auto" w:fill="FFFFFF"/>
              </w:rPr>
              <w:t xml:space="preserve">Avenida Anhanguera </w:t>
            </w:r>
            <w:r w:rsidR="00CA7E85">
              <w:rPr>
                <w:rFonts w:ascii="Arial" w:hAnsi="Arial" w:cs="Arial"/>
                <w:color w:val="1F1F1F"/>
                <w:sz w:val="21"/>
                <w:szCs w:val="21"/>
                <w:shd w:val="clear" w:color="auto" w:fill="FFFFFF"/>
              </w:rPr>
              <w:t>Qd97, Lote 4 esquina com Rua Benjamin Constant - S</w:t>
            </w:r>
            <w:r>
              <w:rPr>
                <w:rFonts w:ascii="Arial" w:hAnsi="Arial" w:cs="Arial"/>
                <w:color w:val="1F1F1F"/>
                <w:sz w:val="21"/>
                <w:szCs w:val="21"/>
                <w:shd w:val="clear" w:color="auto" w:fill="FFFFFF"/>
              </w:rPr>
              <w:t>e</w:t>
            </w:r>
            <w:r w:rsidR="00CA7E85">
              <w:rPr>
                <w:rFonts w:ascii="Arial" w:hAnsi="Arial" w:cs="Arial"/>
                <w:color w:val="1F1F1F"/>
                <w:sz w:val="21"/>
                <w:szCs w:val="21"/>
                <w:shd w:val="clear" w:color="auto" w:fill="FFFFFF"/>
              </w:rPr>
              <w:t>t</w:t>
            </w:r>
            <w:r>
              <w:rPr>
                <w:rFonts w:ascii="Arial" w:hAnsi="Arial" w:cs="Arial"/>
                <w:color w:val="1F1F1F"/>
                <w:sz w:val="21"/>
                <w:szCs w:val="21"/>
                <w:shd w:val="clear" w:color="auto" w:fill="FFFFFF"/>
              </w:rPr>
              <w:t>or</w:t>
            </w:r>
            <w:r w:rsidR="00CA7E85">
              <w:rPr>
                <w:rFonts w:ascii="Arial" w:hAnsi="Arial" w:cs="Arial"/>
                <w:color w:val="1F1F1F"/>
                <w:sz w:val="21"/>
                <w:szCs w:val="21"/>
                <w:shd w:val="clear" w:color="auto" w:fill="FFFFFF"/>
              </w:rPr>
              <w:t xml:space="preserve"> Campinas, Goiânia - 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b/>
                <w:sz w:val="24"/>
                <w:szCs w:val="24"/>
              </w:rPr>
            </w:pPr>
            <w:r>
              <w:rPr>
                <w:rFonts w:ascii="Arial" w:hAnsi="Arial" w:cs="Arial"/>
                <w:b/>
                <w:i/>
                <w:sz w:val="24"/>
                <w:szCs w:val="24"/>
              </w:rPr>
              <w:t>Supermercado Costa</w:t>
            </w:r>
          </w:p>
        </w:tc>
        <w:tc>
          <w:tcPr>
            <w:tcW w:w="6662" w:type="dxa"/>
            <w:tcBorders>
              <w:top w:val="single" w:sz="4" w:space="0" w:color="000000"/>
              <w:left w:val="single" w:sz="4" w:space="0" w:color="000000"/>
              <w:bottom w:val="single" w:sz="4" w:space="0" w:color="000000"/>
              <w:right w:val="single" w:sz="4" w:space="0" w:color="000000"/>
            </w:tcBorders>
          </w:tcPr>
          <w:p w:rsidR="009631FF" w:rsidRDefault="00714B4C">
            <w:pPr>
              <w:widowControl w:val="0"/>
              <w:spacing w:after="0" w:line="240" w:lineRule="auto"/>
              <w:rPr>
                <w:rFonts w:ascii="Arial" w:hAnsi="Arial" w:cs="Arial"/>
                <w:color w:val="000000"/>
                <w:sz w:val="24"/>
                <w:szCs w:val="24"/>
              </w:rPr>
            </w:pPr>
            <w:r>
              <w:rPr>
                <w:rFonts w:ascii="Arial" w:hAnsi="Arial" w:cs="Arial"/>
                <w:color w:val="000000"/>
                <w:sz w:val="24"/>
                <w:szCs w:val="24"/>
              </w:rPr>
              <w:t>Rua 104, S/N, Jardim</w:t>
            </w:r>
            <w:r w:rsidR="00CA7E85">
              <w:rPr>
                <w:rFonts w:ascii="Arial" w:hAnsi="Arial" w:cs="Arial"/>
                <w:color w:val="000000"/>
                <w:sz w:val="24"/>
                <w:szCs w:val="24"/>
              </w:rPr>
              <w:t xml:space="preserve"> Goiás, Goiânia – GO.</w:t>
            </w:r>
          </w:p>
        </w:tc>
      </w:tr>
      <w:tr w:rsidR="009631FF">
        <w:tc>
          <w:tcPr>
            <w:tcW w:w="294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left"/>
              <w:rPr>
                <w:rFonts w:ascii="Arial" w:hAnsi="Arial" w:cs="Arial"/>
                <w:b/>
                <w:sz w:val="24"/>
                <w:szCs w:val="24"/>
              </w:rPr>
            </w:pPr>
            <w:r>
              <w:rPr>
                <w:rFonts w:ascii="Arial" w:hAnsi="Arial" w:cs="Arial"/>
                <w:b/>
                <w:i/>
                <w:sz w:val="24"/>
                <w:szCs w:val="24"/>
              </w:rPr>
              <w:t>Tatico</w:t>
            </w:r>
          </w:p>
        </w:tc>
        <w:tc>
          <w:tcPr>
            <w:tcW w:w="6662"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rPr>
                <w:rFonts w:ascii="Arial" w:hAnsi="Arial" w:cs="Arial"/>
                <w:color w:val="000000"/>
                <w:sz w:val="24"/>
                <w:szCs w:val="24"/>
              </w:rPr>
            </w:pPr>
            <w:r>
              <w:rPr>
                <w:rFonts w:ascii="Arial" w:hAnsi="Arial" w:cs="Arial"/>
                <w:sz w:val="24"/>
                <w:szCs w:val="24"/>
              </w:rPr>
              <w:t>Av. C-205</w:t>
            </w:r>
            <w:r w:rsidR="00714B4C">
              <w:rPr>
                <w:rFonts w:ascii="Arial" w:hAnsi="Arial" w:cs="Arial"/>
                <w:sz w:val="24"/>
                <w:szCs w:val="24"/>
              </w:rPr>
              <w:t xml:space="preserve"> </w:t>
            </w:r>
            <w:r>
              <w:rPr>
                <w:rFonts w:ascii="Arial" w:hAnsi="Arial" w:cs="Arial"/>
                <w:sz w:val="24"/>
                <w:szCs w:val="24"/>
              </w:rPr>
              <w:t xml:space="preserve">Qd. </w:t>
            </w:r>
            <w:r w:rsidR="00714B4C">
              <w:rPr>
                <w:rFonts w:ascii="Arial" w:hAnsi="Arial" w:cs="Arial"/>
                <w:sz w:val="24"/>
                <w:szCs w:val="24"/>
              </w:rPr>
              <w:t>22 Jardim América Goiânia - GO</w:t>
            </w:r>
          </w:p>
        </w:tc>
      </w:tr>
    </w:tbl>
    <w:p w:rsidR="009631FF" w:rsidRDefault="009631FF">
      <w:pPr>
        <w:rPr>
          <w:rFonts w:ascii="Arial" w:hAnsi="Arial" w:cs="Arial"/>
          <w:sz w:val="24"/>
          <w:szCs w:val="24"/>
        </w:rPr>
      </w:pPr>
    </w:p>
    <w:p w:rsidR="009631FF" w:rsidRDefault="00CA7E85">
      <w:pPr>
        <w:pStyle w:val="PargrafodaLista"/>
        <w:numPr>
          <w:ilvl w:val="0"/>
          <w:numId w:val="1"/>
        </w:numPr>
        <w:ind w:left="0" w:firstLine="0"/>
        <w:rPr>
          <w:rFonts w:ascii="Arial" w:hAnsi="Arial" w:cs="Arial"/>
          <w:sz w:val="24"/>
          <w:szCs w:val="24"/>
        </w:rPr>
      </w:pPr>
      <w:r>
        <w:rPr>
          <w:rFonts w:ascii="Arial" w:hAnsi="Arial" w:cs="Arial"/>
          <w:b/>
          <w:sz w:val="24"/>
          <w:szCs w:val="24"/>
        </w:rPr>
        <w:t>OBJETIVO</w:t>
      </w:r>
    </w:p>
    <w:p w:rsidR="009631FF" w:rsidRDefault="00CA7E85">
      <w:pPr>
        <w:ind w:firstLine="360"/>
        <w:rPr>
          <w:rFonts w:ascii="Arial" w:hAnsi="Arial" w:cs="Arial"/>
          <w:sz w:val="24"/>
          <w:szCs w:val="24"/>
        </w:rPr>
      </w:pPr>
      <w:r>
        <w:rPr>
          <w:rFonts w:ascii="Arial" w:hAnsi="Arial" w:cs="Arial"/>
          <w:sz w:val="24"/>
          <w:szCs w:val="24"/>
        </w:rPr>
        <w:t xml:space="preserve">O objetivo desta pesquisa é auxiliar o consumidor no momento da compra, possibilitando um melhor planejamento e uma maior economia. </w:t>
      </w:r>
    </w:p>
    <w:p w:rsidR="009631FF" w:rsidRDefault="00CA7E85">
      <w:pPr>
        <w:ind w:firstLine="360"/>
        <w:rPr>
          <w:rFonts w:ascii="Arial" w:hAnsi="Arial" w:cs="Arial"/>
          <w:sz w:val="24"/>
          <w:szCs w:val="24"/>
        </w:rPr>
      </w:pPr>
      <w:r>
        <w:rPr>
          <w:rFonts w:ascii="Arial" w:hAnsi="Arial" w:cs="Arial"/>
          <w:sz w:val="24"/>
          <w:szCs w:val="24"/>
        </w:rPr>
        <w:t>A pesquisa, assim, revela variações percentuais entre produtos da mesma marca, oferecendo uma referência ao consumidor por meio de preços médios obtidos na amostragem.</w:t>
      </w:r>
    </w:p>
    <w:p w:rsidR="009631FF" w:rsidRDefault="00CA7E85">
      <w:pPr>
        <w:ind w:firstLine="360"/>
        <w:rPr>
          <w:rFonts w:ascii="Arial" w:hAnsi="Arial" w:cs="Arial"/>
          <w:sz w:val="24"/>
          <w:szCs w:val="24"/>
        </w:rPr>
      </w:pPr>
      <w:r>
        <w:rPr>
          <w:rFonts w:ascii="Arial" w:hAnsi="Arial" w:cs="Arial"/>
          <w:sz w:val="24"/>
          <w:szCs w:val="24"/>
        </w:rPr>
        <w:t xml:space="preserve">Com tal propósito, foram pesquisados </w:t>
      </w:r>
      <w:r>
        <w:rPr>
          <w:rFonts w:ascii="Arial" w:hAnsi="Arial" w:cs="Arial"/>
          <w:b/>
          <w:sz w:val="24"/>
          <w:szCs w:val="24"/>
        </w:rPr>
        <w:t>30</w:t>
      </w:r>
      <w:r w:rsidR="007A3E92">
        <w:rPr>
          <w:rFonts w:ascii="Arial" w:hAnsi="Arial" w:cs="Arial"/>
          <w:b/>
          <w:sz w:val="24"/>
          <w:szCs w:val="24"/>
        </w:rPr>
        <w:t xml:space="preserve"> </w:t>
      </w:r>
      <w:r>
        <w:rPr>
          <w:rFonts w:ascii="Arial" w:hAnsi="Arial" w:cs="Arial"/>
          <w:b/>
          <w:sz w:val="24"/>
          <w:szCs w:val="24"/>
        </w:rPr>
        <w:t>(trinta) itens</w:t>
      </w:r>
      <w:r>
        <w:rPr>
          <w:rFonts w:ascii="Arial" w:hAnsi="Arial" w:cs="Arial"/>
          <w:sz w:val="24"/>
          <w:szCs w:val="24"/>
        </w:rPr>
        <w:t xml:space="preserve"> em </w:t>
      </w:r>
      <w:r>
        <w:rPr>
          <w:rFonts w:ascii="Arial" w:hAnsi="Arial" w:cs="Arial"/>
          <w:b/>
          <w:sz w:val="24"/>
          <w:szCs w:val="24"/>
        </w:rPr>
        <w:t>09</w:t>
      </w:r>
      <w:r w:rsidR="007A3E92">
        <w:rPr>
          <w:rFonts w:ascii="Arial" w:hAnsi="Arial" w:cs="Arial"/>
          <w:b/>
          <w:sz w:val="24"/>
          <w:szCs w:val="24"/>
        </w:rPr>
        <w:t xml:space="preserve"> </w:t>
      </w:r>
      <w:r>
        <w:rPr>
          <w:rFonts w:ascii="Arial" w:hAnsi="Arial" w:cs="Arial"/>
          <w:b/>
          <w:sz w:val="24"/>
          <w:szCs w:val="24"/>
        </w:rPr>
        <w:t>(nove) estabelecimentos</w:t>
      </w:r>
      <w:r>
        <w:rPr>
          <w:rFonts w:ascii="Arial" w:hAnsi="Arial" w:cs="Arial"/>
          <w:sz w:val="24"/>
          <w:szCs w:val="24"/>
        </w:rPr>
        <w:t xml:space="preserve"> comerciais e encontrados percentuais de variação de preços consideráveis, listados a seguir:</w:t>
      </w:r>
    </w:p>
    <w:p w:rsidR="009631FF" w:rsidRDefault="00CA7E85">
      <w:pPr>
        <w:jc w:val="center"/>
        <w:rPr>
          <w:rFonts w:ascii="Arial" w:hAnsi="Arial" w:cs="Arial"/>
          <w:b/>
          <w:sz w:val="24"/>
          <w:szCs w:val="24"/>
        </w:rPr>
      </w:pPr>
      <w:r>
        <w:rPr>
          <w:rFonts w:ascii="Arial" w:hAnsi="Arial" w:cs="Arial"/>
          <w:b/>
          <w:sz w:val="24"/>
          <w:szCs w:val="24"/>
        </w:rPr>
        <w:lastRenderedPageBreak/>
        <w:t>PRINCIPAIS DIFERENÇAS ENCONTRADAS TOMANDO POR BASE O MAIOR E O MENOR PREÇO ENCONTRADOS</w:t>
      </w:r>
    </w:p>
    <w:p w:rsidR="009631FF" w:rsidRDefault="00CA7E85">
      <w:pPr>
        <w:pStyle w:val="PargrafodaLista"/>
        <w:numPr>
          <w:ilvl w:val="0"/>
          <w:numId w:val="1"/>
        </w:numPr>
        <w:ind w:left="0" w:firstLine="0"/>
        <w:rPr>
          <w:rFonts w:ascii="Arial" w:hAnsi="Arial" w:cs="Arial"/>
          <w:b/>
          <w:sz w:val="24"/>
          <w:szCs w:val="24"/>
        </w:rPr>
      </w:pPr>
      <w:r>
        <w:rPr>
          <w:rFonts w:ascii="Arial" w:hAnsi="Arial" w:cs="Arial"/>
          <w:b/>
          <w:sz w:val="24"/>
          <w:szCs w:val="24"/>
        </w:rPr>
        <w:t>MAIORES VARIAÇÕES</w:t>
      </w: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tcPr>
          <w:p w:rsidR="009631FF" w:rsidRDefault="00A00986" w:rsidP="00A00986">
            <w:pPr>
              <w:widowControl w:val="0"/>
              <w:spacing w:after="0" w:line="240" w:lineRule="auto"/>
              <w:jc w:val="center"/>
              <w:rPr>
                <w:rFonts w:ascii="Arial" w:hAnsi="Arial" w:cs="Arial"/>
                <w:b/>
                <w:sz w:val="24"/>
                <w:szCs w:val="24"/>
              </w:rPr>
            </w:pPr>
            <w:r>
              <w:rPr>
                <w:rFonts w:ascii="Arial" w:hAnsi="Arial" w:cs="Arial"/>
                <w:b/>
                <w:sz w:val="24"/>
                <w:szCs w:val="24"/>
              </w:rPr>
              <w:t>Banana Prata</w:t>
            </w:r>
            <w:r w:rsidR="00CA7E85">
              <w:rPr>
                <w:rFonts w:ascii="Arial" w:hAnsi="Arial" w:cs="Arial"/>
                <w:b/>
                <w:sz w:val="24"/>
                <w:szCs w:val="24"/>
              </w:rPr>
              <w:t xml:space="preserve"> Kg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9631FF" w:rsidRDefault="00A04302" w:rsidP="00A04302">
            <w:pPr>
              <w:widowControl w:val="0"/>
              <w:spacing w:after="0" w:line="240" w:lineRule="auto"/>
              <w:jc w:val="right"/>
              <w:rPr>
                <w:rFonts w:ascii="Arial" w:hAnsi="Arial" w:cs="Arial"/>
                <w:b/>
                <w:sz w:val="24"/>
                <w:szCs w:val="24"/>
              </w:rPr>
            </w:pPr>
            <w:r>
              <w:rPr>
                <w:rFonts w:ascii="Arial" w:hAnsi="Arial" w:cs="Arial"/>
                <w:b/>
                <w:sz w:val="24"/>
                <w:szCs w:val="24"/>
              </w:rPr>
              <w:t>126,45</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ind w:right="-101"/>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A04302">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A04302">
              <w:rPr>
                <w:rFonts w:ascii="Arial" w:hAnsi="Arial" w:cs="Arial"/>
                <w:b/>
                <w:sz w:val="24"/>
                <w:szCs w:val="24"/>
              </w:rPr>
              <w:t>3,97</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Hiper Moreira</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A00986">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A00986">
              <w:rPr>
                <w:rFonts w:ascii="Arial" w:hAnsi="Arial" w:cs="Arial"/>
                <w:b/>
                <w:sz w:val="24"/>
                <w:szCs w:val="24"/>
              </w:rPr>
              <w:t>8,99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Pró Brazilian</w:t>
            </w:r>
          </w:p>
        </w:tc>
      </w:tr>
    </w:tbl>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tcPr>
          <w:p w:rsidR="009631FF" w:rsidRDefault="001D32D0" w:rsidP="001D32D0">
            <w:pPr>
              <w:widowControl w:val="0"/>
              <w:spacing w:after="0" w:line="240" w:lineRule="auto"/>
              <w:jc w:val="center"/>
              <w:rPr>
                <w:rFonts w:ascii="Arial" w:hAnsi="Arial" w:cs="Arial"/>
                <w:b/>
                <w:sz w:val="24"/>
                <w:szCs w:val="24"/>
              </w:rPr>
            </w:pPr>
            <w:r>
              <w:rPr>
                <w:rFonts w:ascii="Arial" w:hAnsi="Arial" w:cs="Arial"/>
                <w:b/>
                <w:sz w:val="24"/>
                <w:szCs w:val="24"/>
              </w:rPr>
              <w:t>Banana Nanica</w:t>
            </w:r>
            <w:r w:rsidR="00D41DBF">
              <w:rPr>
                <w:rFonts w:ascii="Arial" w:hAnsi="Arial" w:cs="Arial"/>
                <w:b/>
                <w:sz w:val="24"/>
                <w:szCs w:val="24"/>
              </w:rPr>
              <w:t xml:space="preserve"> </w:t>
            </w:r>
            <w:r w:rsidR="00CA7E85">
              <w:rPr>
                <w:rFonts w:ascii="Arial" w:hAnsi="Arial" w:cs="Arial"/>
                <w:b/>
                <w:sz w:val="24"/>
                <w:szCs w:val="24"/>
              </w:rPr>
              <w:t>Kg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9631FF" w:rsidRDefault="00A04302" w:rsidP="00A04302">
            <w:pPr>
              <w:widowControl w:val="0"/>
              <w:spacing w:after="0" w:line="240" w:lineRule="auto"/>
              <w:jc w:val="right"/>
              <w:rPr>
                <w:rFonts w:ascii="Arial" w:hAnsi="Arial" w:cs="Arial"/>
                <w:b/>
                <w:sz w:val="24"/>
                <w:szCs w:val="24"/>
              </w:rPr>
            </w:pPr>
            <w:r>
              <w:rPr>
                <w:rFonts w:ascii="Arial" w:hAnsi="Arial" w:cs="Arial"/>
                <w:b/>
                <w:sz w:val="24"/>
                <w:szCs w:val="24"/>
              </w:rPr>
              <w:t>100,29</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ind w:right="-101"/>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A04302">
            <w:pPr>
              <w:widowControl w:val="0"/>
              <w:spacing w:after="0" w:line="240" w:lineRule="auto"/>
              <w:jc w:val="center"/>
              <w:rPr>
                <w:rFonts w:ascii="Arial" w:hAnsi="Arial" w:cs="Arial"/>
                <w:b/>
                <w:sz w:val="24"/>
                <w:szCs w:val="24"/>
              </w:rPr>
            </w:pPr>
            <w:r>
              <w:rPr>
                <w:rFonts w:ascii="Arial" w:hAnsi="Arial" w:cs="Arial"/>
                <w:b/>
                <w:sz w:val="24"/>
                <w:szCs w:val="24"/>
              </w:rPr>
              <w:t>R$</w:t>
            </w:r>
            <w:r w:rsidR="003D103A">
              <w:rPr>
                <w:rFonts w:ascii="Arial" w:hAnsi="Arial" w:cs="Arial"/>
                <w:b/>
                <w:sz w:val="24"/>
                <w:szCs w:val="24"/>
              </w:rPr>
              <w:t xml:space="preserve"> </w:t>
            </w:r>
            <w:r w:rsidR="00A04302">
              <w:rPr>
                <w:rFonts w:ascii="Arial" w:hAnsi="Arial" w:cs="Arial"/>
                <w:b/>
                <w:sz w:val="24"/>
                <w:szCs w:val="24"/>
              </w:rPr>
              <w:t>3,49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Costa</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A04302">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A04302">
              <w:rPr>
                <w:rFonts w:ascii="Arial" w:hAnsi="Arial" w:cs="Arial"/>
                <w:b/>
                <w:sz w:val="24"/>
                <w:szCs w:val="24"/>
              </w:rPr>
              <w:t>6</w:t>
            </w:r>
            <w:r w:rsidR="001D32D0">
              <w:rPr>
                <w:rFonts w:ascii="Arial" w:hAnsi="Arial" w:cs="Arial"/>
                <w:b/>
                <w:sz w:val="24"/>
                <w:szCs w:val="24"/>
              </w:rPr>
              <w:t>,99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1D32D0" w:rsidP="001D32D0">
            <w:pPr>
              <w:widowControl w:val="0"/>
              <w:spacing w:after="0" w:line="240" w:lineRule="auto"/>
              <w:jc w:val="center"/>
              <w:rPr>
                <w:rFonts w:ascii="Arial" w:hAnsi="Arial" w:cs="Arial"/>
                <w:b/>
                <w:sz w:val="24"/>
                <w:szCs w:val="24"/>
              </w:rPr>
            </w:pPr>
            <w:r>
              <w:rPr>
                <w:rFonts w:ascii="Arial" w:hAnsi="Arial" w:cs="Arial"/>
                <w:b/>
                <w:sz w:val="24"/>
                <w:szCs w:val="24"/>
              </w:rPr>
              <w:t>Hiper Moreira</w:t>
            </w:r>
          </w:p>
        </w:tc>
      </w:tr>
    </w:tbl>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Farinha de Mandioca Yoki  500g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9631FF" w:rsidRDefault="00A04302" w:rsidP="00A04302">
            <w:pPr>
              <w:widowControl w:val="0"/>
              <w:spacing w:after="0" w:line="240" w:lineRule="auto"/>
              <w:jc w:val="right"/>
              <w:rPr>
                <w:rFonts w:ascii="Arial" w:hAnsi="Arial" w:cs="Arial"/>
                <w:b/>
                <w:sz w:val="24"/>
                <w:szCs w:val="24"/>
              </w:rPr>
            </w:pPr>
            <w:r>
              <w:rPr>
                <w:rFonts w:ascii="Arial" w:hAnsi="Arial" w:cs="Arial"/>
                <w:b/>
                <w:sz w:val="24"/>
                <w:szCs w:val="24"/>
              </w:rPr>
              <w:t>89,56</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ind w:right="-101"/>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A04302">
            <w:pPr>
              <w:widowControl w:val="0"/>
              <w:spacing w:after="0" w:line="240" w:lineRule="auto"/>
              <w:jc w:val="center"/>
              <w:rPr>
                <w:rFonts w:ascii="Arial" w:hAnsi="Arial" w:cs="Arial"/>
                <w:b/>
                <w:sz w:val="24"/>
                <w:szCs w:val="24"/>
              </w:rPr>
            </w:pPr>
            <w:r>
              <w:rPr>
                <w:rFonts w:ascii="Arial" w:hAnsi="Arial" w:cs="Arial"/>
                <w:b/>
                <w:sz w:val="24"/>
                <w:szCs w:val="24"/>
              </w:rPr>
              <w:t>R$</w:t>
            </w:r>
            <w:r w:rsidR="00A04302">
              <w:rPr>
                <w:rFonts w:ascii="Arial" w:hAnsi="Arial" w:cs="Arial"/>
                <w:b/>
                <w:sz w:val="24"/>
                <w:szCs w:val="24"/>
              </w:rPr>
              <w:t xml:space="preserve">  </w:t>
            </w:r>
            <w:r>
              <w:rPr>
                <w:rFonts w:ascii="Arial" w:hAnsi="Arial" w:cs="Arial"/>
                <w:b/>
                <w:sz w:val="24"/>
                <w:szCs w:val="24"/>
              </w:rPr>
              <w:t xml:space="preserve"> </w:t>
            </w:r>
            <w:r w:rsidR="00A04302">
              <w:rPr>
                <w:rFonts w:ascii="Arial" w:hAnsi="Arial" w:cs="Arial"/>
                <w:b/>
                <w:sz w:val="24"/>
                <w:szCs w:val="24"/>
              </w:rPr>
              <w:t>6,80</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Assai</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A04302">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A04302">
              <w:rPr>
                <w:rFonts w:ascii="Arial" w:hAnsi="Arial" w:cs="Arial"/>
                <w:b/>
                <w:sz w:val="24"/>
                <w:szCs w:val="24"/>
              </w:rPr>
              <w:t>12,89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Pró Brazilian</w:t>
            </w:r>
          </w:p>
        </w:tc>
      </w:tr>
    </w:tbl>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 xml:space="preserve">Margarina </w:t>
            </w:r>
            <w:r w:rsidR="009C5054">
              <w:rPr>
                <w:rFonts w:ascii="Arial" w:hAnsi="Arial" w:cs="Arial"/>
                <w:b/>
                <w:sz w:val="24"/>
                <w:szCs w:val="24"/>
              </w:rPr>
              <w:t xml:space="preserve"> Qualy </w:t>
            </w:r>
            <w:r>
              <w:rPr>
                <w:rFonts w:ascii="Arial" w:hAnsi="Arial" w:cs="Arial"/>
                <w:b/>
                <w:sz w:val="24"/>
                <w:szCs w:val="24"/>
              </w:rPr>
              <w:t>500g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9631FF" w:rsidRDefault="00A04302" w:rsidP="00A04302">
            <w:pPr>
              <w:widowControl w:val="0"/>
              <w:spacing w:after="0" w:line="240" w:lineRule="auto"/>
              <w:jc w:val="right"/>
              <w:rPr>
                <w:rFonts w:ascii="Arial" w:hAnsi="Arial" w:cs="Arial"/>
                <w:b/>
                <w:sz w:val="24"/>
                <w:szCs w:val="24"/>
              </w:rPr>
            </w:pPr>
            <w:r>
              <w:rPr>
                <w:rFonts w:ascii="Arial" w:hAnsi="Arial" w:cs="Arial"/>
                <w:b/>
                <w:sz w:val="24"/>
                <w:szCs w:val="24"/>
              </w:rPr>
              <w:t>87,83</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ind w:right="-101"/>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9C5054" w:rsidP="009C5054">
            <w:pPr>
              <w:widowControl w:val="0"/>
              <w:spacing w:after="0" w:line="240" w:lineRule="auto"/>
              <w:jc w:val="center"/>
              <w:rPr>
                <w:rFonts w:ascii="Arial" w:hAnsi="Arial" w:cs="Arial"/>
                <w:b/>
                <w:sz w:val="24"/>
                <w:szCs w:val="24"/>
              </w:rPr>
            </w:pPr>
            <w:r>
              <w:rPr>
                <w:rFonts w:ascii="Arial" w:hAnsi="Arial" w:cs="Arial"/>
                <w:b/>
                <w:sz w:val="24"/>
                <w:szCs w:val="24"/>
              </w:rPr>
              <w:t xml:space="preserve"> </w:t>
            </w:r>
            <w:r w:rsidR="00CA7E85">
              <w:rPr>
                <w:rFonts w:ascii="Arial" w:hAnsi="Arial" w:cs="Arial"/>
                <w:b/>
                <w:sz w:val="24"/>
                <w:szCs w:val="24"/>
              </w:rPr>
              <w:t>R$</w:t>
            </w:r>
            <w:r w:rsidR="00A04302">
              <w:rPr>
                <w:rFonts w:ascii="Arial" w:hAnsi="Arial" w:cs="Arial"/>
                <w:b/>
                <w:sz w:val="24"/>
                <w:szCs w:val="24"/>
              </w:rPr>
              <w:t xml:space="preserve"> </w:t>
            </w:r>
            <w:r>
              <w:rPr>
                <w:rFonts w:ascii="Arial" w:hAnsi="Arial" w:cs="Arial"/>
                <w:b/>
                <w:sz w:val="24"/>
                <w:szCs w:val="24"/>
              </w:rPr>
              <w:t xml:space="preserve"> </w:t>
            </w:r>
            <w:r w:rsidR="00714B4C">
              <w:rPr>
                <w:rFonts w:ascii="Arial" w:hAnsi="Arial" w:cs="Arial"/>
                <w:b/>
                <w:sz w:val="24"/>
                <w:szCs w:val="24"/>
              </w:rPr>
              <w:t xml:space="preserve"> </w:t>
            </w:r>
            <w:r w:rsidR="00A04302">
              <w:rPr>
                <w:rFonts w:ascii="Arial" w:hAnsi="Arial" w:cs="Arial"/>
                <w:b/>
                <w:sz w:val="24"/>
                <w:szCs w:val="24"/>
              </w:rPr>
              <w:t>6,49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A04302" w:rsidP="00A04302">
            <w:pPr>
              <w:widowControl w:val="0"/>
              <w:spacing w:after="0" w:line="240" w:lineRule="auto"/>
              <w:jc w:val="center"/>
              <w:rPr>
                <w:rFonts w:ascii="Arial" w:hAnsi="Arial" w:cs="Arial"/>
                <w:b/>
                <w:sz w:val="24"/>
                <w:szCs w:val="24"/>
              </w:rPr>
            </w:pPr>
            <w:r>
              <w:rPr>
                <w:rFonts w:ascii="Arial" w:hAnsi="Arial" w:cs="Arial"/>
                <w:b/>
                <w:sz w:val="24"/>
                <w:szCs w:val="24"/>
              </w:rPr>
              <w:t>Costa</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9C5054">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A04302">
              <w:rPr>
                <w:rFonts w:ascii="Arial" w:hAnsi="Arial" w:cs="Arial"/>
                <w:b/>
                <w:sz w:val="24"/>
                <w:szCs w:val="24"/>
              </w:rPr>
              <w:t>12,</w:t>
            </w:r>
            <w:r w:rsidR="009C5054">
              <w:rPr>
                <w:rFonts w:ascii="Arial" w:hAnsi="Arial" w:cs="Arial"/>
                <w:b/>
                <w:sz w:val="24"/>
                <w:szCs w:val="24"/>
              </w:rPr>
              <w:t>1</w:t>
            </w:r>
            <w:r w:rsidR="00A04302">
              <w:rPr>
                <w:rFonts w:ascii="Arial" w:hAnsi="Arial" w:cs="Arial"/>
                <w:b/>
                <w:sz w:val="24"/>
                <w:szCs w:val="24"/>
              </w:rPr>
              <w:t>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CA35CE" w:rsidP="00CA35CE">
            <w:pPr>
              <w:widowControl w:val="0"/>
              <w:spacing w:after="0" w:line="240" w:lineRule="auto"/>
              <w:jc w:val="center"/>
              <w:rPr>
                <w:rFonts w:ascii="Arial" w:hAnsi="Arial" w:cs="Arial"/>
                <w:b/>
                <w:sz w:val="24"/>
                <w:szCs w:val="24"/>
              </w:rPr>
            </w:pPr>
            <w:r>
              <w:rPr>
                <w:rFonts w:ascii="Arial" w:hAnsi="Arial" w:cs="Arial"/>
                <w:b/>
                <w:sz w:val="24"/>
                <w:szCs w:val="24"/>
              </w:rPr>
              <w:t>Pró Brazilian</w:t>
            </w:r>
          </w:p>
        </w:tc>
      </w:tr>
    </w:tbl>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tcPr>
          <w:p w:rsidR="009631FF" w:rsidRDefault="00CA35CE" w:rsidP="00CA35CE">
            <w:pPr>
              <w:widowControl w:val="0"/>
              <w:spacing w:after="0" w:line="240" w:lineRule="auto"/>
              <w:jc w:val="center"/>
              <w:rPr>
                <w:rFonts w:ascii="Arial" w:hAnsi="Arial" w:cs="Arial"/>
                <w:b/>
                <w:sz w:val="24"/>
                <w:szCs w:val="24"/>
              </w:rPr>
            </w:pPr>
            <w:r>
              <w:rPr>
                <w:rFonts w:ascii="Arial" w:hAnsi="Arial" w:cs="Arial"/>
                <w:b/>
                <w:sz w:val="24"/>
                <w:szCs w:val="24"/>
              </w:rPr>
              <w:t>Leite</w:t>
            </w:r>
            <w:r w:rsidR="009C5054">
              <w:rPr>
                <w:rFonts w:ascii="Arial" w:hAnsi="Arial" w:cs="Arial"/>
                <w:b/>
                <w:sz w:val="24"/>
                <w:szCs w:val="24"/>
              </w:rPr>
              <w:t xml:space="preserve"> Italac </w:t>
            </w:r>
            <w:r>
              <w:rPr>
                <w:rFonts w:ascii="Arial" w:hAnsi="Arial" w:cs="Arial"/>
                <w:b/>
                <w:sz w:val="24"/>
                <w:szCs w:val="24"/>
              </w:rPr>
              <w:t xml:space="preserve"> Integral Lt</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9631FF" w:rsidRDefault="00CA35CE" w:rsidP="00CA35CE">
            <w:pPr>
              <w:widowControl w:val="0"/>
              <w:spacing w:after="0" w:line="240" w:lineRule="auto"/>
              <w:jc w:val="right"/>
              <w:rPr>
                <w:rFonts w:ascii="Arial" w:hAnsi="Arial" w:cs="Arial"/>
                <w:b/>
                <w:sz w:val="24"/>
                <w:szCs w:val="24"/>
              </w:rPr>
            </w:pPr>
            <w:r>
              <w:rPr>
                <w:rFonts w:ascii="Arial" w:hAnsi="Arial" w:cs="Arial"/>
                <w:b/>
                <w:sz w:val="24"/>
                <w:szCs w:val="24"/>
              </w:rPr>
              <w:t>63,23</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ind w:right="-101"/>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CA35CE">
            <w:pPr>
              <w:widowControl w:val="0"/>
              <w:spacing w:after="0" w:line="240" w:lineRule="auto"/>
              <w:jc w:val="center"/>
              <w:rPr>
                <w:rFonts w:ascii="Arial" w:hAnsi="Arial" w:cs="Arial"/>
                <w:b/>
                <w:sz w:val="24"/>
                <w:szCs w:val="24"/>
              </w:rPr>
            </w:pPr>
            <w:r>
              <w:rPr>
                <w:rFonts w:ascii="Arial" w:hAnsi="Arial" w:cs="Arial"/>
                <w:b/>
                <w:sz w:val="24"/>
                <w:szCs w:val="24"/>
              </w:rPr>
              <w:t>R$</w:t>
            </w:r>
            <w:r w:rsidR="00CA35CE">
              <w:rPr>
                <w:rFonts w:ascii="Arial" w:hAnsi="Arial" w:cs="Arial"/>
                <w:b/>
                <w:sz w:val="24"/>
                <w:szCs w:val="24"/>
              </w:rPr>
              <w:t xml:space="preserve"> </w:t>
            </w:r>
            <w:r w:rsidR="00C236EA">
              <w:rPr>
                <w:rFonts w:ascii="Arial" w:hAnsi="Arial" w:cs="Arial"/>
                <w:b/>
                <w:sz w:val="24"/>
                <w:szCs w:val="24"/>
              </w:rPr>
              <w:t xml:space="preserve"> </w:t>
            </w:r>
            <w:r w:rsidR="00CA35CE">
              <w:rPr>
                <w:rFonts w:ascii="Arial" w:hAnsi="Arial" w:cs="Arial"/>
                <w:b/>
                <w:sz w:val="24"/>
                <w:szCs w:val="24"/>
              </w:rPr>
              <w:t>3,59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CA35CE" w:rsidP="00CA35CE">
            <w:pPr>
              <w:widowControl w:val="0"/>
              <w:spacing w:after="0" w:line="240" w:lineRule="auto"/>
              <w:jc w:val="center"/>
              <w:rPr>
                <w:rFonts w:ascii="Arial" w:hAnsi="Arial" w:cs="Arial"/>
                <w:b/>
                <w:sz w:val="24"/>
                <w:szCs w:val="24"/>
              </w:rPr>
            </w:pPr>
            <w:r>
              <w:rPr>
                <w:rFonts w:ascii="Arial" w:hAnsi="Arial" w:cs="Arial"/>
                <w:b/>
                <w:sz w:val="24"/>
                <w:szCs w:val="24"/>
              </w:rPr>
              <w:t>Costa</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CA35CE">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CA35CE">
              <w:rPr>
                <w:rFonts w:ascii="Arial" w:hAnsi="Arial" w:cs="Arial"/>
                <w:b/>
                <w:sz w:val="24"/>
                <w:szCs w:val="24"/>
              </w:rPr>
              <w:t>5,86</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25616D" w:rsidP="0025616D">
            <w:pPr>
              <w:widowControl w:val="0"/>
              <w:spacing w:after="0" w:line="240" w:lineRule="auto"/>
              <w:jc w:val="center"/>
              <w:rPr>
                <w:rFonts w:ascii="Arial" w:hAnsi="Arial" w:cs="Arial"/>
                <w:b/>
                <w:sz w:val="24"/>
                <w:szCs w:val="24"/>
              </w:rPr>
            </w:pPr>
            <w:r>
              <w:rPr>
                <w:rFonts w:ascii="Arial" w:hAnsi="Arial" w:cs="Arial"/>
                <w:b/>
                <w:sz w:val="24"/>
                <w:szCs w:val="24"/>
              </w:rPr>
              <w:t>Pró Brazilian</w:t>
            </w:r>
          </w:p>
        </w:tc>
      </w:tr>
    </w:tbl>
    <w:p w:rsidR="009631FF" w:rsidRDefault="009631FF">
      <w:pPr>
        <w:spacing w:after="0" w:line="240" w:lineRule="auto"/>
        <w:rPr>
          <w:rFonts w:ascii="Arial" w:hAnsi="Arial" w:cs="Arial"/>
          <w:b/>
          <w:sz w:val="24"/>
          <w:szCs w:val="24"/>
        </w:rPr>
      </w:pPr>
    </w:p>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p w:rsidR="009631FF" w:rsidRDefault="00CA7E85">
      <w:pPr>
        <w:pStyle w:val="PargrafodaLista"/>
        <w:numPr>
          <w:ilvl w:val="0"/>
          <w:numId w:val="1"/>
        </w:numPr>
        <w:ind w:left="0" w:firstLine="0"/>
        <w:jc w:val="left"/>
        <w:rPr>
          <w:rFonts w:ascii="Arial" w:hAnsi="Arial" w:cs="Arial"/>
          <w:b/>
          <w:sz w:val="24"/>
          <w:szCs w:val="24"/>
        </w:rPr>
      </w:pPr>
      <w:r>
        <w:rPr>
          <w:rFonts w:ascii="Arial" w:hAnsi="Arial" w:cs="Arial"/>
          <w:b/>
          <w:sz w:val="24"/>
          <w:szCs w:val="24"/>
        </w:rPr>
        <w:t>OBSERVAÇÕES</w:t>
      </w:r>
    </w:p>
    <w:p w:rsidR="009631FF" w:rsidRDefault="00CA7E85">
      <w:pPr>
        <w:spacing w:after="0"/>
        <w:ind w:firstLine="360"/>
        <w:rPr>
          <w:rFonts w:ascii="Arial" w:hAnsi="Arial" w:cs="Arial"/>
          <w:sz w:val="24"/>
          <w:szCs w:val="24"/>
        </w:rPr>
      </w:pPr>
      <w:r>
        <w:rPr>
          <w:rFonts w:ascii="Arial" w:hAnsi="Arial" w:cs="Arial"/>
          <w:sz w:val="24"/>
          <w:szCs w:val="24"/>
        </w:rPr>
        <w:t xml:space="preserve">As 5 (cinco) maiores variações estão entre </w:t>
      </w:r>
      <w:r w:rsidR="009C5054">
        <w:rPr>
          <w:rFonts w:ascii="Arial" w:hAnsi="Arial" w:cs="Arial"/>
          <w:sz w:val="24"/>
          <w:szCs w:val="24"/>
        </w:rPr>
        <w:t>126,45</w:t>
      </w:r>
      <w:r>
        <w:rPr>
          <w:rFonts w:ascii="Arial" w:hAnsi="Arial" w:cs="Arial"/>
          <w:sz w:val="24"/>
          <w:szCs w:val="24"/>
        </w:rPr>
        <w:t xml:space="preserve">% e </w:t>
      </w:r>
      <w:r w:rsidR="009C5054">
        <w:rPr>
          <w:rFonts w:ascii="Arial" w:hAnsi="Arial" w:cs="Arial"/>
          <w:sz w:val="24"/>
          <w:szCs w:val="24"/>
        </w:rPr>
        <w:t>63,23</w:t>
      </w:r>
      <w:r>
        <w:rPr>
          <w:rFonts w:ascii="Arial" w:hAnsi="Arial" w:cs="Arial"/>
          <w:sz w:val="24"/>
          <w:szCs w:val="24"/>
        </w:rPr>
        <w:t xml:space="preserve">%, ou seja, uma diferença considerável. Com a pesquisa, o consumidor poderá economizar, pois, ao realizar a compra pelo </w:t>
      </w:r>
      <w:r>
        <w:rPr>
          <w:rFonts w:ascii="Arial" w:hAnsi="Arial" w:cs="Arial"/>
          <w:b/>
          <w:sz w:val="24"/>
          <w:szCs w:val="24"/>
        </w:rPr>
        <w:t>menor preço</w:t>
      </w:r>
      <w:r>
        <w:rPr>
          <w:rFonts w:ascii="Arial" w:hAnsi="Arial" w:cs="Arial"/>
          <w:sz w:val="24"/>
          <w:szCs w:val="24"/>
        </w:rPr>
        <w:t xml:space="preserve"> desses 5(cinco) itens, </w:t>
      </w:r>
      <w:r>
        <w:rPr>
          <w:rFonts w:ascii="Arial" w:hAnsi="Arial" w:cs="Arial"/>
          <w:b/>
          <w:sz w:val="24"/>
          <w:szCs w:val="24"/>
        </w:rPr>
        <w:t xml:space="preserve">sua despesa será de R$ </w:t>
      </w:r>
      <w:r w:rsidR="009C5054">
        <w:rPr>
          <w:rFonts w:ascii="Arial" w:hAnsi="Arial" w:cs="Arial"/>
          <w:b/>
          <w:sz w:val="24"/>
          <w:szCs w:val="24"/>
        </w:rPr>
        <w:t>24,34</w:t>
      </w:r>
      <w:r>
        <w:rPr>
          <w:rFonts w:ascii="Arial" w:hAnsi="Arial" w:cs="Arial"/>
          <w:b/>
          <w:sz w:val="24"/>
          <w:szCs w:val="24"/>
        </w:rPr>
        <w:t xml:space="preserve"> (</w:t>
      </w:r>
      <w:r w:rsidR="009C5054">
        <w:rPr>
          <w:rFonts w:ascii="Arial" w:hAnsi="Arial" w:cs="Arial"/>
          <w:b/>
          <w:sz w:val="24"/>
          <w:szCs w:val="24"/>
        </w:rPr>
        <w:t>vinte e quatro reais e trinta e quatro centavo</w:t>
      </w:r>
      <w:r w:rsidR="0005160A">
        <w:rPr>
          <w:rFonts w:ascii="Arial" w:hAnsi="Arial" w:cs="Arial"/>
          <w:b/>
          <w:sz w:val="24"/>
          <w:szCs w:val="24"/>
        </w:rPr>
        <w:t>s</w:t>
      </w:r>
      <w:r w:rsidR="00714B4C">
        <w:rPr>
          <w:rFonts w:ascii="Arial" w:hAnsi="Arial" w:cs="Arial"/>
          <w:b/>
          <w:sz w:val="24"/>
          <w:szCs w:val="24"/>
        </w:rPr>
        <w:t xml:space="preserve">). </w:t>
      </w:r>
      <w:r>
        <w:rPr>
          <w:rFonts w:ascii="Arial" w:hAnsi="Arial" w:cs="Arial"/>
          <w:sz w:val="24"/>
          <w:szCs w:val="24"/>
        </w:rPr>
        <w:t xml:space="preserve">Ao efetuar suas compras, e se deparar sempre com o </w:t>
      </w:r>
      <w:r>
        <w:rPr>
          <w:rFonts w:ascii="Arial" w:hAnsi="Arial" w:cs="Arial"/>
          <w:b/>
          <w:sz w:val="24"/>
          <w:szCs w:val="24"/>
        </w:rPr>
        <w:t>maior preço</w:t>
      </w:r>
      <w:r>
        <w:rPr>
          <w:rFonts w:ascii="Arial" w:hAnsi="Arial" w:cs="Arial"/>
          <w:sz w:val="24"/>
          <w:szCs w:val="24"/>
        </w:rPr>
        <w:t xml:space="preserve">, </w:t>
      </w:r>
      <w:r>
        <w:rPr>
          <w:rFonts w:ascii="Arial" w:hAnsi="Arial" w:cs="Arial"/>
          <w:b/>
          <w:sz w:val="24"/>
          <w:szCs w:val="24"/>
        </w:rPr>
        <w:t xml:space="preserve">sua despesa será de R$ </w:t>
      </w:r>
      <w:r w:rsidR="00993C45">
        <w:rPr>
          <w:rFonts w:ascii="Arial" w:hAnsi="Arial" w:cs="Arial"/>
          <w:b/>
          <w:sz w:val="24"/>
          <w:szCs w:val="24"/>
        </w:rPr>
        <w:t>46,92</w:t>
      </w:r>
      <w:r>
        <w:rPr>
          <w:rFonts w:ascii="Arial" w:hAnsi="Arial" w:cs="Arial"/>
          <w:b/>
          <w:sz w:val="24"/>
          <w:szCs w:val="24"/>
        </w:rPr>
        <w:t>(</w:t>
      </w:r>
      <w:r w:rsidR="00993C45">
        <w:rPr>
          <w:rFonts w:ascii="Arial" w:hAnsi="Arial" w:cs="Arial"/>
          <w:b/>
          <w:sz w:val="24"/>
          <w:szCs w:val="24"/>
        </w:rPr>
        <w:t xml:space="preserve">quarenta e seis reais e noventa e dois </w:t>
      </w:r>
      <w:r w:rsidR="0005160A">
        <w:rPr>
          <w:rFonts w:ascii="Arial" w:hAnsi="Arial" w:cs="Arial"/>
          <w:b/>
          <w:sz w:val="24"/>
          <w:szCs w:val="24"/>
        </w:rPr>
        <w:t>centavos</w:t>
      </w:r>
      <w:r>
        <w:rPr>
          <w:rFonts w:ascii="Arial" w:hAnsi="Arial" w:cs="Arial"/>
          <w:b/>
          <w:sz w:val="24"/>
          <w:szCs w:val="24"/>
        </w:rPr>
        <w:t>).</w:t>
      </w:r>
      <w:r w:rsidR="00C31F39">
        <w:rPr>
          <w:rFonts w:ascii="Arial" w:hAnsi="Arial" w:cs="Arial"/>
          <w:b/>
          <w:sz w:val="24"/>
          <w:szCs w:val="24"/>
        </w:rPr>
        <w:t xml:space="preserve">  </w:t>
      </w:r>
      <w:r>
        <w:rPr>
          <w:rFonts w:ascii="Arial" w:hAnsi="Arial" w:cs="Arial"/>
          <w:sz w:val="24"/>
          <w:szCs w:val="24"/>
        </w:rPr>
        <w:t xml:space="preserve">Sendo assim, utilizando essa pesquisa como base para suas compras, </w:t>
      </w:r>
      <w:r>
        <w:rPr>
          <w:rFonts w:ascii="Arial" w:hAnsi="Arial" w:cs="Arial"/>
          <w:b/>
          <w:sz w:val="24"/>
          <w:szCs w:val="24"/>
        </w:rPr>
        <w:t xml:space="preserve">o consumidor poderá economizar R$ </w:t>
      </w:r>
      <w:r w:rsidR="00993C45">
        <w:rPr>
          <w:rFonts w:ascii="Arial" w:hAnsi="Arial" w:cs="Arial"/>
          <w:b/>
          <w:sz w:val="24"/>
          <w:szCs w:val="24"/>
        </w:rPr>
        <w:t>22,58</w:t>
      </w:r>
      <w:r>
        <w:rPr>
          <w:rFonts w:ascii="Arial" w:hAnsi="Arial" w:cs="Arial"/>
          <w:b/>
          <w:sz w:val="24"/>
          <w:szCs w:val="24"/>
        </w:rPr>
        <w:t>(</w:t>
      </w:r>
      <w:r w:rsidR="00993C45">
        <w:rPr>
          <w:rFonts w:ascii="Arial" w:hAnsi="Arial" w:cs="Arial"/>
          <w:b/>
          <w:sz w:val="24"/>
          <w:szCs w:val="24"/>
        </w:rPr>
        <w:t>vinte e dois reais e cinquenta e oito centavos</w:t>
      </w:r>
      <w:r>
        <w:rPr>
          <w:rFonts w:ascii="Arial" w:hAnsi="Arial" w:cs="Arial"/>
          <w:b/>
          <w:sz w:val="24"/>
          <w:szCs w:val="24"/>
        </w:rPr>
        <w:t>)</w:t>
      </w:r>
      <w:r w:rsidR="00A816CD">
        <w:rPr>
          <w:rFonts w:ascii="Arial" w:hAnsi="Arial" w:cs="Arial"/>
          <w:b/>
          <w:sz w:val="24"/>
          <w:szCs w:val="24"/>
        </w:rPr>
        <w:t>.</w:t>
      </w:r>
      <w:r>
        <w:rPr>
          <w:rFonts w:ascii="Arial" w:hAnsi="Arial" w:cs="Arial"/>
          <w:sz w:val="24"/>
          <w:szCs w:val="24"/>
        </w:rPr>
        <w:t xml:space="preserve"> </w:t>
      </w:r>
      <w:r w:rsidR="00A816CD">
        <w:rPr>
          <w:rFonts w:ascii="Arial" w:hAnsi="Arial" w:cs="Arial"/>
          <w:sz w:val="24"/>
          <w:szCs w:val="24"/>
        </w:rPr>
        <w:t>A</w:t>
      </w:r>
      <w:r>
        <w:rPr>
          <w:rFonts w:ascii="Arial" w:hAnsi="Arial" w:cs="Arial"/>
          <w:sz w:val="24"/>
          <w:szCs w:val="24"/>
        </w:rPr>
        <w:t>penas nesses 5(cinco) itens, gerando uma economia considerável ao final de toda lista.</w:t>
      </w:r>
    </w:p>
    <w:p w:rsidR="009631FF" w:rsidRDefault="009631FF">
      <w:pPr>
        <w:spacing w:after="0"/>
        <w:rPr>
          <w:rFonts w:ascii="Arial" w:hAnsi="Arial" w:cs="Arial"/>
          <w:sz w:val="24"/>
          <w:szCs w:val="24"/>
        </w:rPr>
      </w:pPr>
    </w:p>
    <w:p w:rsidR="009631FF" w:rsidRDefault="00CA7E85">
      <w:pPr>
        <w:pStyle w:val="PargrafodaLista"/>
        <w:numPr>
          <w:ilvl w:val="0"/>
          <w:numId w:val="1"/>
        </w:numPr>
        <w:ind w:left="0" w:firstLine="0"/>
        <w:jc w:val="left"/>
        <w:rPr>
          <w:rFonts w:ascii="Arial" w:hAnsi="Arial" w:cs="Arial"/>
          <w:b/>
          <w:sz w:val="24"/>
          <w:szCs w:val="24"/>
        </w:rPr>
      </w:pPr>
      <w:r>
        <w:rPr>
          <w:rFonts w:ascii="Arial" w:hAnsi="Arial" w:cs="Arial"/>
          <w:b/>
          <w:sz w:val="24"/>
          <w:szCs w:val="24"/>
        </w:rPr>
        <w:t>MENORES VARIAÇÕES</w:t>
      </w: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8405EB" w:rsidP="008405EB">
            <w:pPr>
              <w:widowControl w:val="0"/>
              <w:spacing w:after="0" w:line="240" w:lineRule="auto"/>
              <w:jc w:val="center"/>
              <w:rPr>
                <w:rFonts w:ascii="Arial" w:hAnsi="Arial" w:cs="Arial"/>
                <w:b/>
                <w:sz w:val="24"/>
                <w:szCs w:val="24"/>
              </w:rPr>
            </w:pPr>
            <w:r>
              <w:rPr>
                <w:rFonts w:ascii="Arial" w:hAnsi="Arial" w:cs="Arial"/>
                <w:b/>
                <w:sz w:val="24"/>
                <w:szCs w:val="24"/>
              </w:rPr>
              <w:t>Feijão Barão 1</w:t>
            </w:r>
            <w:r w:rsidR="00B25EFB">
              <w:rPr>
                <w:rFonts w:ascii="Arial" w:hAnsi="Arial" w:cs="Arial"/>
                <w:b/>
                <w:sz w:val="24"/>
                <w:szCs w:val="24"/>
              </w:rPr>
              <w:t xml:space="preserve"> Kg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8405EB" w:rsidP="008405EB">
            <w:pPr>
              <w:widowControl w:val="0"/>
              <w:spacing w:after="0" w:line="240" w:lineRule="auto"/>
              <w:jc w:val="right"/>
              <w:rPr>
                <w:rFonts w:ascii="Arial" w:hAnsi="Arial" w:cs="Arial"/>
                <w:b/>
                <w:sz w:val="24"/>
                <w:szCs w:val="24"/>
              </w:rPr>
            </w:pPr>
            <w:r>
              <w:rPr>
                <w:rFonts w:ascii="Arial" w:hAnsi="Arial" w:cs="Arial"/>
                <w:b/>
                <w:sz w:val="24"/>
                <w:szCs w:val="24"/>
              </w:rPr>
              <w:t>24,08</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8405EB">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8405EB">
              <w:rPr>
                <w:rFonts w:ascii="Arial" w:hAnsi="Arial" w:cs="Arial"/>
                <w:b/>
                <w:sz w:val="24"/>
                <w:szCs w:val="24"/>
              </w:rPr>
              <w:t>7,89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8405EB" w:rsidP="008405EB">
            <w:pPr>
              <w:widowControl w:val="0"/>
              <w:spacing w:after="0" w:line="240" w:lineRule="auto"/>
              <w:jc w:val="center"/>
              <w:rPr>
                <w:rFonts w:ascii="Arial" w:hAnsi="Arial" w:cs="Arial"/>
                <w:b/>
                <w:sz w:val="24"/>
                <w:szCs w:val="24"/>
              </w:rPr>
            </w:pPr>
            <w:r>
              <w:rPr>
                <w:rFonts w:ascii="Arial" w:hAnsi="Arial" w:cs="Arial"/>
                <w:b/>
                <w:sz w:val="24"/>
                <w:szCs w:val="24"/>
              </w:rPr>
              <w:t>Tatico</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8405EB">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8405EB">
              <w:rPr>
                <w:rFonts w:ascii="Arial" w:hAnsi="Arial" w:cs="Arial"/>
                <w:b/>
                <w:sz w:val="24"/>
                <w:szCs w:val="24"/>
              </w:rPr>
              <w:t>9,79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8405EB" w:rsidP="008405EB">
            <w:pPr>
              <w:widowControl w:val="0"/>
              <w:spacing w:after="0" w:line="240" w:lineRule="auto"/>
              <w:jc w:val="center"/>
              <w:rPr>
                <w:rFonts w:ascii="Arial" w:hAnsi="Arial" w:cs="Arial"/>
                <w:b/>
                <w:sz w:val="24"/>
                <w:szCs w:val="24"/>
              </w:rPr>
            </w:pPr>
            <w:r>
              <w:rPr>
                <w:rFonts w:ascii="Arial" w:hAnsi="Arial" w:cs="Arial"/>
                <w:b/>
                <w:sz w:val="24"/>
                <w:szCs w:val="24"/>
              </w:rPr>
              <w:t>Pró Brazilian</w:t>
            </w:r>
          </w:p>
        </w:tc>
      </w:tr>
    </w:tbl>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tcPr>
          <w:p w:rsidR="009631FF" w:rsidRDefault="008405EB" w:rsidP="008405EB">
            <w:pPr>
              <w:widowControl w:val="0"/>
              <w:spacing w:after="0" w:line="240" w:lineRule="auto"/>
              <w:jc w:val="center"/>
              <w:rPr>
                <w:rFonts w:ascii="Arial" w:hAnsi="Arial" w:cs="Arial"/>
                <w:b/>
                <w:sz w:val="24"/>
                <w:szCs w:val="24"/>
              </w:rPr>
            </w:pPr>
            <w:r>
              <w:rPr>
                <w:rFonts w:ascii="Arial" w:hAnsi="Arial" w:cs="Arial"/>
                <w:b/>
                <w:sz w:val="24"/>
                <w:szCs w:val="24"/>
              </w:rPr>
              <w:t>Leite Piracanjuba</w:t>
            </w:r>
            <w:r w:rsidR="00260FC0">
              <w:rPr>
                <w:rFonts w:ascii="Arial" w:hAnsi="Arial" w:cs="Arial"/>
                <w:b/>
                <w:sz w:val="24"/>
                <w:szCs w:val="24"/>
              </w:rPr>
              <w:t xml:space="preserve"> </w:t>
            </w:r>
            <w:r>
              <w:rPr>
                <w:rFonts w:ascii="Arial" w:hAnsi="Arial" w:cs="Arial"/>
                <w:b/>
                <w:sz w:val="24"/>
                <w:szCs w:val="24"/>
              </w:rPr>
              <w:t xml:space="preserve"> Lt</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9631FF" w:rsidRDefault="008405EB" w:rsidP="008405EB">
            <w:pPr>
              <w:widowControl w:val="0"/>
              <w:spacing w:after="0" w:line="240" w:lineRule="auto"/>
              <w:jc w:val="right"/>
              <w:rPr>
                <w:rFonts w:ascii="Arial" w:hAnsi="Arial" w:cs="Arial"/>
                <w:b/>
                <w:sz w:val="24"/>
                <w:szCs w:val="24"/>
              </w:rPr>
            </w:pPr>
            <w:r>
              <w:rPr>
                <w:rFonts w:ascii="Arial" w:hAnsi="Arial" w:cs="Arial"/>
                <w:b/>
                <w:sz w:val="24"/>
                <w:szCs w:val="24"/>
              </w:rPr>
              <w:t>26,33</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D90EF0">
              <w:rPr>
                <w:rFonts w:ascii="Arial" w:hAnsi="Arial" w:cs="Arial"/>
                <w:b/>
                <w:sz w:val="24"/>
                <w:szCs w:val="24"/>
              </w:rPr>
              <w:t>3,95</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Tatico</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D90EF0">
              <w:rPr>
                <w:rFonts w:ascii="Arial" w:hAnsi="Arial" w:cs="Arial"/>
                <w:b/>
                <w:sz w:val="24"/>
                <w:szCs w:val="24"/>
              </w:rPr>
              <w:t>4,99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Hiper Moreira/Store</w:t>
            </w:r>
          </w:p>
        </w:tc>
      </w:tr>
    </w:tbl>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3E32AC" w:rsidP="00D90EF0">
            <w:pPr>
              <w:widowControl w:val="0"/>
              <w:spacing w:after="0" w:line="240" w:lineRule="auto"/>
              <w:jc w:val="center"/>
              <w:rPr>
                <w:rFonts w:ascii="Arial" w:hAnsi="Arial" w:cs="Arial"/>
                <w:b/>
                <w:sz w:val="24"/>
                <w:szCs w:val="24"/>
              </w:rPr>
            </w:pPr>
            <w:r>
              <w:rPr>
                <w:rFonts w:ascii="Arial" w:hAnsi="Arial" w:cs="Arial"/>
                <w:b/>
                <w:sz w:val="24"/>
                <w:szCs w:val="24"/>
              </w:rPr>
              <w:t xml:space="preserve">Açúcar Ecoçúcar  </w:t>
            </w:r>
            <w:r w:rsidR="00281137">
              <w:rPr>
                <w:rFonts w:ascii="Arial" w:hAnsi="Arial" w:cs="Arial"/>
                <w:b/>
                <w:sz w:val="24"/>
                <w:szCs w:val="24"/>
              </w:rPr>
              <w:t xml:space="preserve"> 5 Kg </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D90EF0" w:rsidP="00D90EF0">
            <w:pPr>
              <w:widowControl w:val="0"/>
              <w:spacing w:after="0" w:line="240" w:lineRule="auto"/>
              <w:jc w:val="right"/>
              <w:rPr>
                <w:rFonts w:ascii="Arial" w:hAnsi="Arial" w:cs="Arial"/>
                <w:b/>
                <w:sz w:val="24"/>
                <w:szCs w:val="24"/>
              </w:rPr>
            </w:pPr>
            <w:r>
              <w:rPr>
                <w:rFonts w:ascii="Arial" w:hAnsi="Arial" w:cs="Arial"/>
                <w:b/>
                <w:sz w:val="24"/>
                <w:szCs w:val="24"/>
              </w:rPr>
              <w:t>27,02</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D90EF0">
              <w:rPr>
                <w:rFonts w:ascii="Arial" w:hAnsi="Arial" w:cs="Arial"/>
                <w:b/>
                <w:sz w:val="24"/>
                <w:szCs w:val="24"/>
              </w:rPr>
              <w:t>12,99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Bretas</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D90EF0">
              <w:rPr>
                <w:rFonts w:ascii="Arial" w:hAnsi="Arial" w:cs="Arial"/>
                <w:b/>
                <w:sz w:val="24"/>
                <w:szCs w:val="24"/>
              </w:rPr>
              <w:t xml:space="preserve">16,50 </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Pró Brazilian</w:t>
            </w:r>
          </w:p>
        </w:tc>
      </w:tr>
    </w:tbl>
    <w:p w:rsidR="009631FF" w:rsidRDefault="009631FF">
      <w:pPr>
        <w:spacing w:after="0" w:line="240" w:lineRule="auto"/>
        <w:jc w:val="center"/>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Tomate Comum</w:t>
            </w:r>
            <w:r w:rsidR="00F15D80">
              <w:rPr>
                <w:rFonts w:ascii="Arial" w:hAnsi="Arial" w:cs="Arial"/>
                <w:b/>
                <w:sz w:val="24"/>
                <w:szCs w:val="24"/>
              </w:rPr>
              <w:t xml:space="preserve"> 500</w:t>
            </w:r>
            <w:r>
              <w:rPr>
                <w:rFonts w:ascii="Arial" w:hAnsi="Arial" w:cs="Arial"/>
                <w:b/>
                <w:sz w:val="24"/>
                <w:szCs w:val="24"/>
              </w:rPr>
              <w:t xml:space="preserve"> K</w:t>
            </w:r>
            <w:r w:rsidR="00F15D80">
              <w:rPr>
                <w:rFonts w:ascii="Arial" w:hAnsi="Arial" w:cs="Arial"/>
                <w:b/>
                <w:sz w:val="24"/>
                <w:szCs w:val="24"/>
              </w:rPr>
              <w:t>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D90EF0" w:rsidP="00D90EF0">
            <w:pPr>
              <w:widowControl w:val="0"/>
              <w:spacing w:after="0" w:line="240" w:lineRule="auto"/>
              <w:jc w:val="right"/>
              <w:rPr>
                <w:rFonts w:ascii="Arial" w:hAnsi="Arial" w:cs="Arial"/>
                <w:b/>
                <w:sz w:val="24"/>
                <w:szCs w:val="24"/>
              </w:rPr>
            </w:pPr>
            <w:r>
              <w:rPr>
                <w:rFonts w:ascii="Arial" w:hAnsi="Arial" w:cs="Arial"/>
                <w:b/>
                <w:sz w:val="24"/>
                <w:szCs w:val="24"/>
              </w:rPr>
              <w:t>28,61</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D90EF0">
              <w:rPr>
                <w:rFonts w:ascii="Arial" w:hAnsi="Arial" w:cs="Arial"/>
                <w:b/>
                <w:sz w:val="24"/>
                <w:szCs w:val="24"/>
              </w:rPr>
              <w:t>6,99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Assai</w:t>
            </w:r>
            <w:r w:rsidR="002F6F2C">
              <w:rPr>
                <w:rFonts w:ascii="Arial" w:hAnsi="Arial" w:cs="Arial"/>
                <w:b/>
                <w:sz w:val="24"/>
                <w:szCs w:val="24"/>
              </w:rPr>
              <w:t>/Bretas</w:t>
            </w:r>
          </w:p>
        </w:tc>
      </w:tr>
      <w:tr w:rsidR="009631FF">
        <w:tc>
          <w:tcPr>
            <w:tcW w:w="2093" w:type="dxa"/>
            <w:tcBorders>
              <w:top w:val="single" w:sz="4" w:space="0" w:color="000000"/>
              <w:left w:val="single" w:sz="4" w:space="0" w:color="000000"/>
              <w:bottom w:val="single" w:sz="4" w:space="0" w:color="000000"/>
              <w:right w:val="single" w:sz="4" w:space="0" w:color="000000"/>
            </w:tcBorders>
            <w:vAlign w:val="center"/>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D90EF0">
              <w:rPr>
                <w:rFonts w:ascii="Arial" w:hAnsi="Arial" w:cs="Arial"/>
                <w:b/>
                <w:sz w:val="24"/>
                <w:szCs w:val="24"/>
              </w:rPr>
              <w:t>8,99</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Hiper Moreira</w:t>
            </w:r>
          </w:p>
        </w:tc>
      </w:tr>
    </w:tbl>
    <w:p w:rsidR="009631FF" w:rsidRDefault="009631FF">
      <w:pPr>
        <w:spacing w:after="0" w:line="240" w:lineRule="auto"/>
        <w:rPr>
          <w:rFonts w:ascii="Arial" w:hAnsi="Arial" w:cs="Arial"/>
          <w:b/>
          <w:sz w:val="24"/>
          <w:szCs w:val="24"/>
        </w:rPr>
      </w:pPr>
    </w:p>
    <w:p w:rsidR="009631FF" w:rsidRDefault="009631FF">
      <w:pPr>
        <w:spacing w:after="0" w:line="240" w:lineRule="auto"/>
        <w:jc w:val="center"/>
        <w:rPr>
          <w:rFonts w:ascii="Arial" w:hAnsi="Arial" w:cs="Arial"/>
          <w:b/>
          <w:sz w:val="24"/>
          <w:szCs w:val="24"/>
        </w:rPr>
      </w:pPr>
    </w:p>
    <w:tbl>
      <w:tblPr>
        <w:tblW w:w="9606" w:type="dxa"/>
        <w:tblLayout w:type="fixed"/>
        <w:tblLook w:val="04A0"/>
      </w:tblPr>
      <w:tblGrid>
        <w:gridCol w:w="2093"/>
        <w:gridCol w:w="2124"/>
        <w:gridCol w:w="2412"/>
        <w:gridCol w:w="2977"/>
      </w:tblGrid>
      <w:tr w:rsidR="009631FF">
        <w:tc>
          <w:tcPr>
            <w:tcW w:w="662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Arroz Cristal 5 Kg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631FF" w:rsidRDefault="00D90EF0" w:rsidP="00D90EF0">
            <w:pPr>
              <w:widowControl w:val="0"/>
              <w:spacing w:after="0" w:line="240" w:lineRule="auto"/>
              <w:jc w:val="right"/>
              <w:rPr>
                <w:rFonts w:ascii="Arial" w:hAnsi="Arial" w:cs="Arial"/>
                <w:b/>
                <w:sz w:val="24"/>
                <w:szCs w:val="24"/>
              </w:rPr>
            </w:pPr>
            <w:r>
              <w:rPr>
                <w:rFonts w:ascii="Arial" w:hAnsi="Arial" w:cs="Arial"/>
                <w:b/>
                <w:sz w:val="24"/>
                <w:szCs w:val="24"/>
              </w:rPr>
              <w:t>30,85</w:t>
            </w:r>
            <w:r w:rsidR="00CA7E85">
              <w:rPr>
                <w:rFonts w:ascii="Arial" w:hAnsi="Arial" w:cs="Arial"/>
                <w:b/>
                <w:sz w:val="24"/>
                <w:szCs w:val="24"/>
              </w:rPr>
              <w:t>%</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MENOR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 xml:space="preserve">R$ </w:t>
            </w:r>
            <w:r w:rsidR="00D90EF0">
              <w:rPr>
                <w:rFonts w:ascii="Arial" w:hAnsi="Arial" w:cs="Arial"/>
                <w:b/>
                <w:sz w:val="24"/>
                <w:szCs w:val="24"/>
              </w:rPr>
              <w:t>22,85</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CB36E2" w:rsidP="00CB36E2">
            <w:pPr>
              <w:widowControl w:val="0"/>
              <w:spacing w:after="0" w:line="240" w:lineRule="auto"/>
              <w:jc w:val="center"/>
              <w:rPr>
                <w:rFonts w:ascii="Arial" w:hAnsi="Arial" w:cs="Arial"/>
                <w:b/>
                <w:sz w:val="24"/>
                <w:szCs w:val="24"/>
              </w:rPr>
            </w:pPr>
            <w:r>
              <w:rPr>
                <w:rFonts w:ascii="Arial" w:hAnsi="Arial" w:cs="Arial"/>
                <w:b/>
                <w:sz w:val="24"/>
                <w:szCs w:val="24"/>
              </w:rPr>
              <w:t>Costa</w:t>
            </w:r>
          </w:p>
        </w:tc>
      </w:tr>
      <w:tr w:rsidR="009631FF">
        <w:tc>
          <w:tcPr>
            <w:tcW w:w="2093" w:type="dxa"/>
            <w:tcBorders>
              <w:top w:val="single" w:sz="4" w:space="0" w:color="000000"/>
              <w:left w:val="single" w:sz="4" w:space="0" w:color="000000"/>
              <w:bottom w:val="single" w:sz="4" w:space="0" w:color="000000"/>
              <w:right w:val="single" w:sz="4" w:space="0" w:color="000000"/>
            </w:tcBorders>
          </w:tcPr>
          <w:p w:rsidR="009631FF" w:rsidRDefault="00CA7E85">
            <w:pPr>
              <w:widowControl w:val="0"/>
              <w:spacing w:after="0" w:line="240" w:lineRule="auto"/>
              <w:jc w:val="center"/>
              <w:rPr>
                <w:rFonts w:ascii="Arial" w:hAnsi="Arial" w:cs="Arial"/>
                <w:b/>
                <w:sz w:val="24"/>
                <w:szCs w:val="24"/>
              </w:rPr>
            </w:pPr>
            <w:r>
              <w:rPr>
                <w:rFonts w:ascii="Arial" w:hAnsi="Arial" w:cs="Arial"/>
                <w:b/>
                <w:sz w:val="24"/>
                <w:szCs w:val="24"/>
              </w:rPr>
              <w:t>MAIOR PREÇO</w:t>
            </w:r>
          </w:p>
        </w:tc>
        <w:tc>
          <w:tcPr>
            <w:tcW w:w="2124" w:type="dxa"/>
            <w:tcBorders>
              <w:top w:val="single" w:sz="4" w:space="0" w:color="000000"/>
              <w:left w:val="single" w:sz="4" w:space="0" w:color="000000"/>
              <w:bottom w:val="single" w:sz="4" w:space="0" w:color="000000"/>
              <w:right w:val="single" w:sz="4" w:space="0" w:color="000000"/>
            </w:tcBorders>
            <w:vAlign w:val="center"/>
          </w:tcPr>
          <w:p w:rsidR="009631FF" w:rsidRDefault="00CA7E85" w:rsidP="00D90EF0">
            <w:pPr>
              <w:widowControl w:val="0"/>
              <w:spacing w:after="0" w:line="240" w:lineRule="auto"/>
              <w:jc w:val="center"/>
              <w:rPr>
                <w:rFonts w:ascii="Arial" w:hAnsi="Arial" w:cs="Arial"/>
                <w:b/>
                <w:sz w:val="24"/>
                <w:szCs w:val="24"/>
              </w:rPr>
            </w:pPr>
            <w:r>
              <w:rPr>
                <w:rFonts w:ascii="Arial" w:hAnsi="Arial" w:cs="Arial"/>
                <w:b/>
                <w:sz w:val="24"/>
                <w:szCs w:val="24"/>
              </w:rPr>
              <w:t>R$</w:t>
            </w:r>
            <w:r w:rsidR="00D90EF0">
              <w:rPr>
                <w:rFonts w:ascii="Arial" w:hAnsi="Arial" w:cs="Arial"/>
                <w:b/>
                <w:sz w:val="24"/>
                <w:szCs w:val="24"/>
              </w:rPr>
              <w:t xml:space="preserve"> 29,90</w:t>
            </w:r>
          </w:p>
        </w:tc>
        <w:tc>
          <w:tcPr>
            <w:tcW w:w="5389" w:type="dxa"/>
            <w:gridSpan w:val="2"/>
            <w:tcBorders>
              <w:top w:val="single" w:sz="4" w:space="0" w:color="000000"/>
              <w:left w:val="single" w:sz="4" w:space="0" w:color="000000"/>
              <w:bottom w:val="single" w:sz="4" w:space="0" w:color="000000"/>
              <w:right w:val="single" w:sz="4" w:space="0" w:color="000000"/>
            </w:tcBorders>
            <w:vAlign w:val="center"/>
          </w:tcPr>
          <w:p w:rsidR="009631FF" w:rsidRDefault="00D90EF0" w:rsidP="00D90EF0">
            <w:pPr>
              <w:widowControl w:val="0"/>
              <w:spacing w:after="0" w:line="240" w:lineRule="auto"/>
              <w:jc w:val="center"/>
              <w:rPr>
                <w:rFonts w:ascii="Arial" w:hAnsi="Arial" w:cs="Arial"/>
                <w:b/>
                <w:sz w:val="24"/>
                <w:szCs w:val="24"/>
              </w:rPr>
            </w:pPr>
            <w:r>
              <w:rPr>
                <w:rFonts w:ascii="Arial" w:hAnsi="Arial" w:cs="Arial"/>
                <w:b/>
                <w:sz w:val="24"/>
                <w:szCs w:val="24"/>
              </w:rPr>
              <w:t>Hiper Moreira</w:t>
            </w:r>
          </w:p>
        </w:tc>
      </w:tr>
    </w:tbl>
    <w:p w:rsidR="009631FF" w:rsidRDefault="009631FF">
      <w:pPr>
        <w:rPr>
          <w:rFonts w:ascii="Arial" w:hAnsi="Arial" w:cs="Arial"/>
          <w:b/>
          <w:sz w:val="24"/>
          <w:szCs w:val="24"/>
        </w:rPr>
      </w:pPr>
    </w:p>
    <w:p w:rsidR="009631FF" w:rsidRDefault="00CA7E85">
      <w:pPr>
        <w:pStyle w:val="PargrafodaLista"/>
        <w:numPr>
          <w:ilvl w:val="0"/>
          <w:numId w:val="1"/>
        </w:numPr>
        <w:ind w:left="0" w:firstLine="0"/>
        <w:jc w:val="left"/>
        <w:rPr>
          <w:rFonts w:ascii="Arial" w:hAnsi="Arial" w:cs="Arial"/>
          <w:b/>
          <w:sz w:val="24"/>
          <w:szCs w:val="24"/>
        </w:rPr>
      </w:pPr>
      <w:r>
        <w:rPr>
          <w:rFonts w:ascii="Arial" w:hAnsi="Arial" w:cs="Arial"/>
          <w:b/>
          <w:sz w:val="24"/>
          <w:szCs w:val="24"/>
        </w:rPr>
        <w:t>OBSERVAÇÕES</w:t>
      </w:r>
    </w:p>
    <w:p w:rsidR="009631FF" w:rsidRDefault="00CA7E85">
      <w:pPr>
        <w:ind w:firstLine="360"/>
        <w:rPr>
          <w:rFonts w:ascii="Arial" w:hAnsi="Arial" w:cs="Arial"/>
          <w:b/>
          <w:sz w:val="24"/>
          <w:szCs w:val="24"/>
        </w:rPr>
      </w:pPr>
      <w:r>
        <w:rPr>
          <w:rFonts w:ascii="Arial" w:hAnsi="Arial" w:cs="Arial"/>
          <w:sz w:val="24"/>
          <w:szCs w:val="24"/>
        </w:rPr>
        <w:t xml:space="preserve">As 5 (cinco) menores variações estão entre </w:t>
      </w:r>
      <w:r w:rsidR="00C30190">
        <w:rPr>
          <w:rFonts w:ascii="Arial" w:hAnsi="Arial" w:cs="Arial"/>
          <w:sz w:val="24"/>
          <w:szCs w:val="24"/>
        </w:rPr>
        <w:t>24,08</w:t>
      </w:r>
      <w:r>
        <w:rPr>
          <w:rFonts w:ascii="Arial" w:hAnsi="Arial" w:cs="Arial"/>
          <w:sz w:val="24"/>
          <w:szCs w:val="24"/>
        </w:rPr>
        <w:t xml:space="preserve">% e </w:t>
      </w:r>
      <w:r w:rsidR="00260FC0">
        <w:rPr>
          <w:rFonts w:ascii="Arial" w:hAnsi="Arial" w:cs="Arial"/>
          <w:sz w:val="24"/>
          <w:szCs w:val="24"/>
        </w:rPr>
        <w:t>30,85</w:t>
      </w:r>
      <w:r>
        <w:rPr>
          <w:rFonts w:ascii="Arial" w:hAnsi="Arial" w:cs="Arial"/>
          <w:sz w:val="24"/>
          <w:szCs w:val="24"/>
        </w:rPr>
        <w:t xml:space="preserve">% ou seja, uma diferença considerável. Com a pesquisa, o consumidor poderá economizar, pois, ao realizar a compra pelo </w:t>
      </w:r>
      <w:r>
        <w:rPr>
          <w:rFonts w:ascii="Arial" w:hAnsi="Arial" w:cs="Arial"/>
          <w:b/>
          <w:sz w:val="24"/>
          <w:szCs w:val="24"/>
        </w:rPr>
        <w:t>menor preço</w:t>
      </w:r>
      <w:r>
        <w:rPr>
          <w:rFonts w:ascii="Arial" w:hAnsi="Arial" w:cs="Arial"/>
          <w:sz w:val="24"/>
          <w:szCs w:val="24"/>
        </w:rPr>
        <w:t xml:space="preserve"> desses 5(cinco) itens, </w:t>
      </w:r>
      <w:r>
        <w:rPr>
          <w:rFonts w:ascii="Arial" w:hAnsi="Arial" w:cs="Arial"/>
          <w:b/>
          <w:sz w:val="24"/>
          <w:szCs w:val="24"/>
        </w:rPr>
        <w:t xml:space="preserve">sua despesa será de R$ </w:t>
      </w:r>
      <w:r w:rsidR="00260FC0">
        <w:rPr>
          <w:rFonts w:ascii="Arial" w:hAnsi="Arial" w:cs="Arial"/>
          <w:b/>
          <w:sz w:val="24"/>
          <w:szCs w:val="24"/>
        </w:rPr>
        <w:t>54,67</w:t>
      </w:r>
      <w:r>
        <w:rPr>
          <w:rFonts w:ascii="Arial" w:hAnsi="Arial" w:cs="Arial"/>
          <w:b/>
          <w:sz w:val="24"/>
          <w:szCs w:val="24"/>
        </w:rPr>
        <w:t>(</w:t>
      </w:r>
      <w:r w:rsidR="00260FC0">
        <w:rPr>
          <w:rFonts w:ascii="Arial" w:hAnsi="Arial" w:cs="Arial"/>
          <w:b/>
          <w:sz w:val="24"/>
          <w:szCs w:val="24"/>
        </w:rPr>
        <w:t xml:space="preserve">cinqüenta e quatro reais e sessenta e sete </w:t>
      </w:r>
      <w:r w:rsidR="009B564C">
        <w:rPr>
          <w:rFonts w:ascii="Arial" w:hAnsi="Arial" w:cs="Arial"/>
          <w:b/>
          <w:sz w:val="24"/>
          <w:szCs w:val="24"/>
        </w:rPr>
        <w:t>centavos</w:t>
      </w:r>
      <w:r>
        <w:rPr>
          <w:rFonts w:ascii="Arial" w:hAnsi="Arial" w:cs="Arial"/>
          <w:b/>
          <w:sz w:val="24"/>
          <w:szCs w:val="24"/>
        </w:rPr>
        <w:t xml:space="preserve">). </w:t>
      </w:r>
      <w:r>
        <w:rPr>
          <w:rFonts w:ascii="Arial" w:hAnsi="Arial" w:cs="Arial"/>
          <w:sz w:val="24"/>
          <w:szCs w:val="24"/>
        </w:rPr>
        <w:t xml:space="preserve">Ao efetuar suas compras, e se deparar sempre com o </w:t>
      </w:r>
      <w:r>
        <w:rPr>
          <w:rFonts w:ascii="Arial" w:hAnsi="Arial" w:cs="Arial"/>
          <w:b/>
          <w:sz w:val="24"/>
          <w:szCs w:val="24"/>
        </w:rPr>
        <w:t>maior preço</w:t>
      </w:r>
      <w:r>
        <w:rPr>
          <w:rFonts w:ascii="Arial" w:hAnsi="Arial" w:cs="Arial"/>
          <w:sz w:val="24"/>
          <w:szCs w:val="24"/>
        </w:rPr>
        <w:t xml:space="preserve">, </w:t>
      </w:r>
      <w:r>
        <w:rPr>
          <w:rFonts w:ascii="Arial" w:hAnsi="Arial" w:cs="Arial"/>
          <w:b/>
          <w:sz w:val="24"/>
          <w:szCs w:val="24"/>
        </w:rPr>
        <w:t xml:space="preserve">sua despesa será de R$ </w:t>
      </w:r>
      <w:r w:rsidR="00260FC0">
        <w:rPr>
          <w:rFonts w:ascii="Arial" w:hAnsi="Arial" w:cs="Arial"/>
          <w:b/>
          <w:sz w:val="24"/>
          <w:szCs w:val="24"/>
        </w:rPr>
        <w:t>70,17</w:t>
      </w:r>
      <w:r>
        <w:rPr>
          <w:rFonts w:ascii="Arial" w:hAnsi="Arial" w:cs="Arial"/>
          <w:b/>
          <w:sz w:val="24"/>
          <w:szCs w:val="24"/>
        </w:rPr>
        <w:t xml:space="preserve"> (</w:t>
      </w:r>
      <w:r w:rsidR="00260FC0">
        <w:rPr>
          <w:rFonts w:ascii="Arial" w:hAnsi="Arial" w:cs="Arial"/>
          <w:b/>
          <w:sz w:val="24"/>
          <w:szCs w:val="24"/>
        </w:rPr>
        <w:t>setenta reais e dezessete centavos</w:t>
      </w:r>
      <w:r w:rsidR="00714B4C">
        <w:rPr>
          <w:rFonts w:ascii="Arial" w:hAnsi="Arial" w:cs="Arial"/>
          <w:b/>
          <w:sz w:val="24"/>
          <w:szCs w:val="24"/>
        </w:rPr>
        <w:t xml:space="preserve">). </w:t>
      </w:r>
      <w:r>
        <w:rPr>
          <w:rFonts w:ascii="Arial" w:hAnsi="Arial" w:cs="Arial"/>
          <w:sz w:val="24"/>
          <w:szCs w:val="24"/>
        </w:rPr>
        <w:t xml:space="preserve">Sendo assim, utilizando essa pesquisa como base para suas compras, </w:t>
      </w:r>
      <w:r>
        <w:rPr>
          <w:rFonts w:ascii="Arial" w:hAnsi="Arial" w:cs="Arial"/>
          <w:b/>
          <w:sz w:val="24"/>
          <w:szCs w:val="24"/>
        </w:rPr>
        <w:t xml:space="preserve">o consumidor poderá economizar R$ </w:t>
      </w:r>
      <w:r w:rsidR="00260FC0">
        <w:rPr>
          <w:rFonts w:ascii="Arial" w:hAnsi="Arial" w:cs="Arial"/>
          <w:b/>
          <w:sz w:val="24"/>
          <w:szCs w:val="24"/>
        </w:rPr>
        <w:t>15,50</w:t>
      </w:r>
      <w:r>
        <w:rPr>
          <w:rFonts w:ascii="Arial" w:hAnsi="Arial" w:cs="Arial"/>
          <w:b/>
          <w:sz w:val="24"/>
          <w:szCs w:val="24"/>
        </w:rPr>
        <w:t xml:space="preserve"> (</w:t>
      </w:r>
      <w:r w:rsidR="00260FC0">
        <w:rPr>
          <w:rFonts w:ascii="Arial" w:hAnsi="Arial" w:cs="Arial"/>
          <w:b/>
          <w:sz w:val="24"/>
          <w:szCs w:val="24"/>
        </w:rPr>
        <w:t>quinze reais e cinquenta centavos</w:t>
      </w:r>
      <w:r>
        <w:rPr>
          <w:rFonts w:ascii="Arial" w:hAnsi="Arial" w:cs="Arial"/>
          <w:b/>
          <w:sz w:val="24"/>
          <w:szCs w:val="24"/>
        </w:rPr>
        <w:t>),</w:t>
      </w:r>
      <w:r>
        <w:rPr>
          <w:rFonts w:ascii="Arial" w:hAnsi="Arial" w:cs="Arial"/>
          <w:sz w:val="24"/>
          <w:szCs w:val="24"/>
        </w:rPr>
        <w:t xml:space="preserve"> apenas nesses 5(cinco) itens, gerando uma economia considerável ao final de toda lista.</w:t>
      </w:r>
    </w:p>
    <w:p w:rsidR="009631FF" w:rsidRDefault="009631FF">
      <w:pPr>
        <w:ind w:firstLine="360"/>
        <w:rPr>
          <w:rFonts w:ascii="Arial" w:hAnsi="Arial" w:cs="Arial"/>
          <w:sz w:val="24"/>
          <w:szCs w:val="24"/>
        </w:rPr>
      </w:pPr>
    </w:p>
    <w:p w:rsidR="009631FF" w:rsidRDefault="00FF1CFB">
      <w:pPr>
        <w:ind w:firstLine="708"/>
        <w:rPr>
          <w:rFonts w:ascii="Arial" w:hAnsi="Arial" w:cs="Arial"/>
          <w:b/>
          <w:sz w:val="24"/>
          <w:szCs w:val="24"/>
        </w:rPr>
      </w:pPr>
      <w:r>
        <w:rPr>
          <w:rFonts w:ascii="Arial" w:hAnsi="Arial" w:cs="Arial"/>
          <w:sz w:val="24"/>
          <w:szCs w:val="24"/>
        </w:rPr>
        <w:lastRenderedPageBreak/>
        <w:t>Comparando com</w:t>
      </w:r>
      <w:r w:rsidR="00C959A4">
        <w:rPr>
          <w:rFonts w:ascii="Arial" w:hAnsi="Arial" w:cs="Arial"/>
          <w:sz w:val="24"/>
          <w:szCs w:val="24"/>
        </w:rPr>
        <w:t xml:space="preserve"> </w:t>
      </w:r>
      <w:r>
        <w:rPr>
          <w:rFonts w:ascii="Arial" w:hAnsi="Arial" w:cs="Arial"/>
          <w:sz w:val="24"/>
          <w:szCs w:val="24"/>
        </w:rPr>
        <w:t xml:space="preserve">a cesta básica de </w:t>
      </w:r>
      <w:r w:rsidR="002736E5">
        <w:rPr>
          <w:rFonts w:ascii="Arial" w:hAnsi="Arial" w:cs="Arial"/>
          <w:sz w:val="24"/>
          <w:szCs w:val="24"/>
        </w:rPr>
        <w:t>novembro</w:t>
      </w:r>
      <w:r w:rsidR="00B76D56">
        <w:rPr>
          <w:rFonts w:ascii="Arial" w:hAnsi="Arial" w:cs="Arial"/>
          <w:sz w:val="24"/>
          <w:szCs w:val="24"/>
        </w:rPr>
        <w:t xml:space="preserve"> </w:t>
      </w:r>
      <w:r w:rsidR="00CA7E85">
        <w:rPr>
          <w:rFonts w:ascii="Arial" w:hAnsi="Arial" w:cs="Arial"/>
          <w:sz w:val="24"/>
          <w:szCs w:val="24"/>
        </w:rPr>
        <w:t xml:space="preserve">de 2025, chegamos a um valor total de </w:t>
      </w:r>
      <w:r w:rsidR="00CA7E85">
        <w:rPr>
          <w:rFonts w:ascii="Arial" w:hAnsi="Arial" w:cs="Arial"/>
          <w:b/>
          <w:sz w:val="24"/>
          <w:szCs w:val="24"/>
        </w:rPr>
        <w:t xml:space="preserve">R$ </w:t>
      </w:r>
      <w:r w:rsidR="002736E5">
        <w:rPr>
          <w:rFonts w:ascii="Arial" w:hAnsi="Arial" w:cs="Arial"/>
          <w:b/>
          <w:sz w:val="24"/>
          <w:szCs w:val="24"/>
        </w:rPr>
        <w:t>645,22</w:t>
      </w:r>
      <w:r w:rsidR="00CA7E85">
        <w:rPr>
          <w:rFonts w:ascii="Arial" w:hAnsi="Arial" w:cs="Arial"/>
          <w:b/>
          <w:sz w:val="24"/>
          <w:szCs w:val="24"/>
        </w:rPr>
        <w:t xml:space="preserve"> (seiscentos e </w:t>
      </w:r>
      <w:r w:rsidR="002736E5">
        <w:rPr>
          <w:rFonts w:ascii="Arial" w:hAnsi="Arial" w:cs="Arial"/>
          <w:b/>
          <w:sz w:val="24"/>
          <w:szCs w:val="24"/>
        </w:rPr>
        <w:t>quarenta e cinco reais e vinte dois centavos</w:t>
      </w:r>
      <w:r w:rsidR="00CA7E85">
        <w:rPr>
          <w:rFonts w:ascii="Arial" w:hAnsi="Arial" w:cs="Arial"/>
          <w:b/>
          <w:sz w:val="24"/>
          <w:szCs w:val="24"/>
        </w:rPr>
        <w:t xml:space="preserve">), </w:t>
      </w:r>
      <w:r w:rsidR="00CA7E85">
        <w:rPr>
          <w:rFonts w:ascii="Arial" w:hAnsi="Arial" w:cs="Arial"/>
          <w:bCs/>
          <w:sz w:val="24"/>
          <w:szCs w:val="24"/>
        </w:rPr>
        <w:t xml:space="preserve">sendo que o valor do mês de </w:t>
      </w:r>
      <w:r w:rsidR="002736E5">
        <w:rPr>
          <w:rFonts w:ascii="Arial" w:hAnsi="Arial" w:cs="Arial"/>
          <w:bCs/>
          <w:sz w:val="24"/>
          <w:szCs w:val="24"/>
        </w:rPr>
        <w:t>fevereiro de 2026</w:t>
      </w:r>
      <w:r w:rsidR="00CA7E85">
        <w:rPr>
          <w:rFonts w:ascii="Arial" w:hAnsi="Arial" w:cs="Arial"/>
          <w:bCs/>
          <w:sz w:val="24"/>
          <w:szCs w:val="24"/>
        </w:rPr>
        <w:t xml:space="preserve"> foi de</w:t>
      </w:r>
      <w:r w:rsidR="00CA7E85">
        <w:rPr>
          <w:rFonts w:ascii="Arial" w:hAnsi="Arial" w:cs="Arial"/>
          <w:b/>
          <w:sz w:val="24"/>
          <w:szCs w:val="24"/>
        </w:rPr>
        <w:t xml:space="preserve"> R$ </w:t>
      </w:r>
      <w:r w:rsidR="00B62373">
        <w:rPr>
          <w:rFonts w:ascii="Arial" w:hAnsi="Arial" w:cs="Arial"/>
          <w:b/>
          <w:sz w:val="24"/>
          <w:szCs w:val="24"/>
        </w:rPr>
        <w:t>657,65</w:t>
      </w:r>
      <w:r w:rsidR="00CA7E85">
        <w:rPr>
          <w:rFonts w:ascii="Arial" w:hAnsi="Arial" w:cs="Arial"/>
          <w:b/>
          <w:sz w:val="24"/>
          <w:szCs w:val="24"/>
        </w:rPr>
        <w:t xml:space="preserve"> (seiscentos e </w:t>
      </w:r>
      <w:r w:rsidR="00B62373">
        <w:rPr>
          <w:rFonts w:ascii="Arial" w:hAnsi="Arial" w:cs="Arial"/>
          <w:b/>
          <w:sz w:val="24"/>
          <w:szCs w:val="24"/>
        </w:rPr>
        <w:t>cinqüenta e sete reais e sessenta e cinco centavos</w:t>
      </w:r>
      <w:r w:rsidR="00CA7E85">
        <w:rPr>
          <w:rFonts w:ascii="Arial" w:hAnsi="Arial" w:cs="Arial"/>
          <w:b/>
          <w:sz w:val="24"/>
          <w:szCs w:val="24"/>
        </w:rPr>
        <w:t xml:space="preserve">.  </w:t>
      </w:r>
      <w:r w:rsidR="00B76D56">
        <w:rPr>
          <w:rFonts w:ascii="Arial" w:hAnsi="Arial" w:cs="Arial"/>
          <w:b/>
          <w:bCs/>
          <w:sz w:val="24"/>
          <w:szCs w:val="24"/>
        </w:rPr>
        <w:t xml:space="preserve">Observamos um acréscimo </w:t>
      </w:r>
      <w:r w:rsidR="00B62373">
        <w:rPr>
          <w:rFonts w:ascii="Arial" w:hAnsi="Arial" w:cs="Arial"/>
          <w:b/>
          <w:bCs/>
          <w:sz w:val="24"/>
          <w:szCs w:val="24"/>
        </w:rPr>
        <w:t>1,93</w:t>
      </w:r>
      <w:r w:rsidR="00CA7E85">
        <w:rPr>
          <w:rFonts w:ascii="Arial" w:hAnsi="Arial" w:cs="Arial"/>
          <w:b/>
          <w:bCs/>
          <w:sz w:val="24"/>
          <w:szCs w:val="24"/>
        </w:rPr>
        <w:t>%.</w:t>
      </w:r>
    </w:p>
    <w:p w:rsidR="009631FF" w:rsidRDefault="00CA7E85">
      <w:pPr>
        <w:ind w:firstLine="708"/>
        <w:rPr>
          <w:rFonts w:ascii="Arial" w:hAnsi="Arial" w:cs="Arial"/>
          <w:sz w:val="24"/>
          <w:szCs w:val="24"/>
        </w:rPr>
      </w:pPr>
      <w:r>
        <w:rPr>
          <w:rFonts w:ascii="Arial" w:hAnsi="Arial" w:cs="Arial"/>
          <w:sz w:val="24"/>
          <w:szCs w:val="24"/>
        </w:rPr>
        <w:t>Esta lista de alimentos (Planilha em Anexo fl.07), com suas respectivas quantidades, chamada Cesta Básica de Alimentos, é suficiente para o sustento e bem-estar de um trabalhador em idade adulta, contendo quantidades balanceadas de proteínas, calorias, ferro, cálcio e fósforo.</w:t>
      </w:r>
    </w:p>
    <w:p w:rsidR="009631FF" w:rsidRDefault="00CA7E85">
      <w:pPr>
        <w:ind w:firstLine="708"/>
        <w:rPr>
          <w:rFonts w:ascii="Arial" w:hAnsi="Arial" w:cs="Arial"/>
          <w:b/>
          <w:sz w:val="24"/>
          <w:szCs w:val="24"/>
        </w:rPr>
      </w:pPr>
      <w:r>
        <w:rPr>
          <w:rFonts w:ascii="Arial" w:hAnsi="Arial" w:cs="Arial"/>
          <w:sz w:val="24"/>
          <w:szCs w:val="24"/>
        </w:rPr>
        <w:t xml:space="preserve">A pesquisa do PROCON Goiânia é realizada com uma metodologia diferente do DIEESE, utilizando várias marcas do mesmo produto. Fazemos uma média entre todos os estabelecimentos, multiplicamos pela estimativa de consumo mensal fornecido pelo Decreto Lei nº 399 e tomamos por base o menor preço de cada produto. </w:t>
      </w:r>
    </w:p>
    <w:p w:rsidR="009631FF" w:rsidRDefault="00CA7E85">
      <w:pPr>
        <w:rPr>
          <w:rFonts w:ascii="Arial" w:hAnsi="Arial" w:cs="Arial"/>
          <w:sz w:val="24"/>
          <w:szCs w:val="24"/>
          <w:lang w:eastAsia="pt-BR"/>
        </w:rPr>
      </w:pPr>
      <w:r>
        <w:rPr>
          <w:noProof/>
          <w:lang w:eastAsia="pt-BR"/>
        </w:rPr>
        <w:drawing>
          <wp:anchor distT="0" distB="0" distL="0" distR="0" simplePos="0" relativeHeight="9" behindDoc="1" locked="0" layoutInCell="0" allowOverlap="1">
            <wp:simplePos x="0" y="0"/>
            <wp:positionH relativeFrom="column">
              <wp:posOffset>184150</wp:posOffset>
            </wp:positionH>
            <wp:positionV relativeFrom="paragraph">
              <wp:posOffset>267335</wp:posOffset>
            </wp:positionV>
            <wp:extent cx="5520690" cy="4366260"/>
            <wp:effectExtent l="0" t="0" r="0" b="0"/>
            <wp:wrapNone/>
            <wp:docPr id="1" name="Imagem 0" descr="Quadro do Decr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 descr="Quadro do Decreto.jpg"/>
                    <pic:cNvPicPr>
                      <a:picLocks noChangeAspect="1" noChangeArrowheads="1"/>
                    </pic:cNvPicPr>
                  </pic:nvPicPr>
                  <pic:blipFill>
                    <a:blip r:embed="rId8"/>
                    <a:stretch>
                      <a:fillRect/>
                    </a:stretch>
                  </pic:blipFill>
                  <pic:spPr bwMode="auto">
                    <a:xfrm>
                      <a:off x="0" y="0"/>
                      <a:ext cx="5520690" cy="4366260"/>
                    </a:xfrm>
                    <a:prstGeom prst="rect">
                      <a:avLst/>
                    </a:prstGeom>
                  </pic:spPr>
                </pic:pic>
              </a:graphicData>
            </a:graphic>
          </wp:anchor>
        </w:drawing>
      </w:r>
      <w:r>
        <w:rPr>
          <w:rFonts w:ascii="Arial" w:hAnsi="Arial" w:cs="Arial"/>
          <w:sz w:val="24"/>
          <w:szCs w:val="24"/>
        </w:rPr>
        <w:t>Abaixo lista de Alimentos conforme Decreto de Lei nº399:</w:t>
      </w:r>
    </w:p>
    <w:p w:rsidR="009631FF" w:rsidRDefault="009631FF">
      <w:pPr>
        <w:ind w:firstLine="708"/>
        <w:rPr>
          <w:rFonts w:ascii="Arial" w:hAnsi="Arial" w:cs="Arial"/>
          <w:sz w:val="24"/>
          <w:szCs w:val="24"/>
        </w:rPr>
      </w:pPr>
    </w:p>
    <w:p w:rsidR="009631FF" w:rsidRDefault="009631FF">
      <w:pPr>
        <w:rPr>
          <w:rFonts w:ascii="Arial" w:hAnsi="Arial" w:cs="Arial"/>
          <w:sz w:val="24"/>
          <w:szCs w:val="24"/>
        </w:rPr>
      </w:pPr>
    </w:p>
    <w:p w:rsidR="009631FF" w:rsidRDefault="009631FF">
      <w:pPr>
        <w:rPr>
          <w:rFonts w:ascii="Arial" w:hAnsi="Arial" w:cs="Arial"/>
          <w:sz w:val="24"/>
          <w:szCs w:val="24"/>
        </w:rPr>
      </w:pPr>
    </w:p>
    <w:p w:rsidR="009631FF" w:rsidRDefault="009631FF">
      <w:pPr>
        <w:rPr>
          <w:rFonts w:ascii="Arial" w:hAnsi="Arial" w:cs="Arial"/>
          <w:sz w:val="24"/>
          <w:szCs w:val="24"/>
        </w:rPr>
      </w:pPr>
    </w:p>
    <w:p w:rsidR="009631FF" w:rsidRDefault="009631FF">
      <w:pPr>
        <w:rPr>
          <w:rFonts w:ascii="Arial" w:hAnsi="Arial" w:cs="Arial"/>
          <w:sz w:val="24"/>
          <w:szCs w:val="24"/>
        </w:rPr>
      </w:pPr>
    </w:p>
    <w:p w:rsidR="009631FF" w:rsidRDefault="009631FF">
      <w:pPr>
        <w:rPr>
          <w:rFonts w:ascii="Arial" w:hAnsi="Arial" w:cs="Arial"/>
          <w:sz w:val="24"/>
          <w:szCs w:val="24"/>
        </w:rPr>
      </w:pPr>
    </w:p>
    <w:p w:rsidR="009631FF" w:rsidRDefault="009631FF">
      <w:pPr>
        <w:pStyle w:val="PargrafodaLista"/>
        <w:ind w:left="0"/>
        <w:jc w:val="left"/>
        <w:rPr>
          <w:rFonts w:ascii="Arial" w:hAnsi="Arial" w:cs="Arial"/>
          <w:b/>
          <w:sz w:val="24"/>
          <w:szCs w:val="24"/>
        </w:rPr>
      </w:pPr>
    </w:p>
    <w:p w:rsidR="009631FF" w:rsidRDefault="009631FF">
      <w:pPr>
        <w:pStyle w:val="PargrafodaLista"/>
        <w:ind w:left="0"/>
        <w:jc w:val="left"/>
        <w:rPr>
          <w:rFonts w:ascii="Arial" w:hAnsi="Arial" w:cs="Arial"/>
          <w:b/>
          <w:sz w:val="24"/>
          <w:szCs w:val="24"/>
        </w:rPr>
      </w:pPr>
    </w:p>
    <w:p w:rsidR="009631FF" w:rsidRDefault="009631FF">
      <w:pPr>
        <w:pStyle w:val="PargrafodaLista"/>
        <w:ind w:left="0"/>
        <w:jc w:val="left"/>
        <w:rPr>
          <w:rFonts w:ascii="Arial" w:hAnsi="Arial" w:cs="Arial"/>
          <w:b/>
          <w:sz w:val="24"/>
          <w:szCs w:val="24"/>
        </w:rPr>
      </w:pPr>
    </w:p>
    <w:p w:rsidR="009631FF" w:rsidRDefault="009631FF">
      <w:pPr>
        <w:pStyle w:val="PargrafodaLista"/>
        <w:ind w:left="0"/>
        <w:jc w:val="left"/>
        <w:rPr>
          <w:rFonts w:ascii="Arial" w:hAnsi="Arial" w:cs="Arial"/>
          <w:b/>
          <w:sz w:val="24"/>
          <w:szCs w:val="24"/>
        </w:rPr>
      </w:pPr>
    </w:p>
    <w:p w:rsidR="009631FF" w:rsidRDefault="009631FF">
      <w:pPr>
        <w:pStyle w:val="PargrafodaLista"/>
        <w:ind w:left="0"/>
        <w:jc w:val="left"/>
        <w:rPr>
          <w:rFonts w:ascii="Arial" w:hAnsi="Arial" w:cs="Arial"/>
          <w:b/>
          <w:sz w:val="24"/>
          <w:szCs w:val="24"/>
        </w:rPr>
      </w:pPr>
    </w:p>
    <w:p w:rsidR="009631FF" w:rsidRDefault="009631FF">
      <w:pPr>
        <w:jc w:val="left"/>
        <w:rPr>
          <w:rFonts w:ascii="Arial" w:hAnsi="Arial" w:cs="Arial"/>
          <w:b/>
          <w:sz w:val="24"/>
          <w:szCs w:val="24"/>
        </w:rPr>
      </w:pPr>
    </w:p>
    <w:p w:rsidR="009631FF" w:rsidRDefault="009631FF">
      <w:pPr>
        <w:ind w:left="360"/>
        <w:jc w:val="left"/>
        <w:rPr>
          <w:rFonts w:ascii="Arial" w:hAnsi="Arial" w:cs="Arial"/>
          <w:b/>
          <w:sz w:val="24"/>
          <w:szCs w:val="24"/>
        </w:rPr>
      </w:pPr>
    </w:p>
    <w:p w:rsidR="009631FF" w:rsidRDefault="00CA7E85">
      <w:pPr>
        <w:ind w:left="360"/>
        <w:jc w:val="left"/>
        <w:rPr>
          <w:rFonts w:ascii="Arial" w:hAnsi="Arial" w:cs="Arial"/>
          <w:b/>
          <w:sz w:val="24"/>
          <w:szCs w:val="24"/>
        </w:rPr>
      </w:pPr>
      <w:r>
        <w:rPr>
          <w:rFonts w:ascii="Arial" w:hAnsi="Arial" w:cs="Arial"/>
          <w:b/>
          <w:sz w:val="24"/>
          <w:szCs w:val="24"/>
        </w:rPr>
        <w:t xml:space="preserve">Orientações do PROCON Goiânia para a compra </w:t>
      </w:r>
    </w:p>
    <w:p w:rsidR="009631FF" w:rsidRDefault="00CA7E85">
      <w:pPr>
        <w:ind w:firstLine="360"/>
        <w:rPr>
          <w:rFonts w:ascii="Arial" w:hAnsi="Arial" w:cs="Arial"/>
          <w:sz w:val="24"/>
          <w:szCs w:val="24"/>
        </w:rPr>
      </w:pPr>
      <w:r>
        <w:rPr>
          <w:rFonts w:ascii="Arial" w:hAnsi="Arial" w:cs="Arial"/>
          <w:sz w:val="24"/>
          <w:szCs w:val="24"/>
        </w:rPr>
        <w:t>Vale enfatizar que o PROCON Goiânia, ao proceder à comparação de preços, utilizou os produtos de uma mesma marca. Do mesmo modo, enfatiza que nem todos os produtos pesquisados foram encontrados em todos os estabelecimentos que foram visitados. E por fim, vale dizer que tal pesquisa reflete um momento específico e, por essa razão, os preços atuais podem ser diferentes, quando o consumidor realizar suas compras. Além disso, lojas da mesma rede praticar preços diferenciados. É a responsabilidade do comerciante abrange os seguintes casos: se o fabricante, produtos ou importador não for passível de identificação; se não houver clareza na informação concernente à comercialização do produto; e se o comerciante não providenciar uma conservação adequada ao produto. O fornecedor será o responsável para o ressarcimento do consumidor, sendo a quantia paga imediatamente substituída, caso um alimento seja encontrado com prazo de validade vencido, adulterado, falsificado ou fraudado, conforme prescrito na Lei n°8.078, de 11 de setembro de 1990, Código de Defesa do Consumidor (CDC</w:t>
      </w:r>
      <w:r w:rsidR="00714B4C">
        <w:rPr>
          <w:rFonts w:ascii="Arial" w:hAnsi="Arial" w:cs="Arial"/>
          <w:sz w:val="24"/>
          <w:szCs w:val="24"/>
        </w:rPr>
        <w:t xml:space="preserve">). </w:t>
      </w:r>
      <w:r>
        <w:rPr>
          <w:rFonts w:ascii="Arial" w:hAnsi="Arial" w:cs="Arial"/>
          <w:sz w:val="24"/>
          <w:szCs w:val="24"/>
        </w:rPr>
        <w:t xml:space="preserve">É obrigatório que o prazo de validade apresente clareza e esteja sem rasura. O consumidor precisa ter sua atenção voltada para o fato de que etiqueta sobreposta pode ser indicativa de possível adulteração. Por fim, vale ressaltar a importância das condições de armazenamento, uma vez que, ainda que um alimento não apresente seu prazo de validade vencido, ele pode estar deteriorado, caso as suas condições de conservação não foram corretamente observadas. </w:t>
      </w:r>
    </w:p>
    <w:p w:rsidR="009631FF" w:rsidRDefault="00CA7E85">
      <w:pPr>
        <w:pStyle w:val="PargrafodaLista"/>
        <w:ind w:left="0"/>
        <w:rPr>
          <w:rFonts w:ascii="Arial" w:hAnsi="Arial" w:cs="Arial"/>
          <w:sz w:val="24"/>
          <w:szCs w:val="24"/>
        </w:rPr>
      </w:pPr>
      <w:r>
        <w:rPr>
          <w:rFonts w:ascii="Arial" w:hAnsi="Arial" w:cs="Arial"/>
          <w:sz w:val="24"/>
          <w:szCs w:val="24"/>
        </w:rPr>
        <w:t>“Pesquisar é o melhor caminho para que o consumidor faça economia e tenha satisfação na compra dos produtos. Marcas conhecidas nem sempre são sinônimos de melhor qualidade. Busque o produto que lhe atenda conforme a sua necessidade e que esteja dentro do seu orçamento”.</w:t>
      </w:r>
    </w:p>
    <w:p w:rsidR="009631FF" w:rsidRDefault="009631FF">
      <w:pPr>
        <w:pStyle w:val="PargrafodaLista"/>
        <w:ind w:left="0"/>
        <w:rPr>
          <w:rFonts w:ascii="Arial" w:hAnsi="Arial" w:cs="Arial"/>
          <w:sz w:val="24"/>
          <w:szCs w:val="24"/>
        </w:rPr>
      </w:pPr>
    </w:p>
    <w:p w:rsidR="009631FF" w:rsidRDefault="009631FF">
      <w:pPr>
        <w:pStyle w:val="PargrafodaLista"/>
        <w:ind w:left="0"/>
        <w:rPr>
          <w:rFonts w:ascii="Arial" w:hAnsi="Arial" w:cs="Arial"/>
          <w:sz w:val="24"/>
          <w:szCs w:val="24"/>
        </w:rPr>
      </w:pPr>
    </w:p>
    <w:p w:rsidR="009631FF" w:rsidRDefault="009631FF">
      <w:pPr>
        <w:pStyle w:val="PargrafodaLista"/>
        <w:ind w:left="0"/>
        <w:rPr>
          <w:rFonts w:ascii="Arial" w:hAnsi="Arial" w:cs="Arial"/>
          <w:sz w:val="24"/>
          <w:szCs w:val="24"/>
        </w:rPr>
      </w:pPr>
    </w:p>
    <w:p w:rsidR="009631FF" w:rsidRDefault="009631FF">
      <w:pPr>
        <w:pStyle w:val="PargrafodaLista"/>
        <w:ind w:left="0"/>
        <w:rPr>
          <w:rFonts w:ascii="Arial" w:hAnsi="Arial" w:cs="Arial"/>
          <w:sz w:val="24"/>
          <w:szCs w:val="24"/>
        </w:rPr>
      </w:pPr>
    </w:p>
    <w:p w:rsidR="009631FF" w:rsidRDefault="009631FF">
      <w:pPr>
        <w:pStyle w:val="PargrafodaLista"/>
        <w:ind w:left="0"/>
        <w:rPr>
          <w:rFonts w:ascii="Arial" w:hAnsi="Arial" w:cs="Arial"/>
          <w:sz w:val="24"/>
          <w:szCs w:val="24"/>
        </w:rPr>
      </w:pPr>
    </w:p>
    <w:p w:rsidR="009631FF" w:rsidRDefault="009631FF">
      <w:pPr>
        <w:pStyle w:val="PargrafodaLista"/>
        <w:ind w:left="0"/>
        <w:rPr>
          <w:rFonts w:ascii="Arial" w:hAnsi="Arial" w:cs="Arial"/>
          <w:sz w:val="24"/>
          <w:szCs w:val="24"/>
        </w:rPr>
      </w:pPr>
    </w:p>
    <w:p w:rsidR="009631FF" w:rsidRDefault="009631FF">
      <w:pPr>
        <w:pStyle w:val="PargrafodaLista"/>
        <w:ind w:left="0"/>
        <w:rPr>
          <w:rFonts w:ascii="Arial" w:hAnsi="Arial" w:cs="Arial"/>
          <w:sz w:val="24"/>
          <w:szCs w:val="24"/>
        </w:rPr>
      </w:pPr>
    </w:p>
    <w:p w:rsidR="009631FF" w:rsidRDefault="009631FF">
      <w:pPr>
        <w:pStyle w:val="PargrafodaLista"/>
        <w:spacing w:line="240" w:lineRule="auto"/>
        <w:ind w:left="0"/>
        <w:jc w:val="center"/>
        <w:rPr>
          <w:rFonts w:ascii="Arial" w:hAnsi="Arial" w:cs="Arial"/>
          <w:sz w:val="24"/>
          <w:szCs w:val="24"/>
        </w:rPr>
      </w:pPr>
    </w:p>
    <w:p w:rsidR="009631FF" w:rsidRDefault="009631FF">
      <w:pPr>
        <w:pStyle w:val="PargrafodaLista"/>
        <w:spacing w:after="0" w:line="240" w:lineRule="auto"/>
        <w:ind w:left="0"/>
        <w:jc w:val="center"/>
        <w:rPr>
          <w:rFonts w:ascii="Arial" w:hAnsi="Arial" w:cs="Arial"/>
          <w:sz w:val="24"/>
          <w:szCs w:val="24"/>
        </w:rPr>
      </w:pPr>
    </w:p>
    <w:p w:rsidR="009631FF" w:rsidRDefault="009631FF">
      <w:pPr>
        <w:pStyle w:val="PargrafodaLista"/>
        <w:spacing w:after="0" w:line="240" w:lineRule="auto"/>
        <w:ind w:left="0"/>
        <w:jc w:val="center"/>
        <w:rPr>
          <w:rFonts w:ascii="Arial" w:hAnsi="Arial" w:cs="Arial"/>
          <w:sz w:val="24"/>
          <w:szCs w:val="24"/>
        </w:rPr>
      </w:pPr>
    </w:p>
    <w:p w:rsidR="009631FF" w:rsidRDefault="00CA7E85">
      <w:pPr>
        <w:pStyle w:val="PargrafodaLista"/>
        <w:spacing w:after="0" w:line="240" w:lineRule="auto"/>
        <w:ind w:left="0"/>
        <w:jc w:val="center"/>
        <w:rPr>
          <w:rFonts w:ascii="Arial" w:hAnsi="Arial" w:cs="Arial"/>
          <w:sz w:val="24"/>
          <w:szCs w:val="24"/>
        </w:rPr>
      </w:pPr>
      <w:r>
        <w:rPr>
          <w:rFonts w:ascii="Arial" w:hAnsi="Arial" w:cs="Arial"/>
          <w:sz w:val="24"/>
          <w:szCs w:val="24"/>
        </w:rPr>
        <w:t>MIZAIR JEFFERSON DA SILVA</w:t>
      </w:r>
    </w:p>
    <w:p w:rsidR="009631FF" w:rsidRDefault="00CA7E85">
      <w:pPr>
        <w:pStyle w:val="PargrafodaLista"/>
        <w:spacing w:after="0" w:line="240" w:lineRule="auto"/>
        <w:ind w:left="0"/>
        <w:jc w:val="center"/>
        <w:rPr>
          <w:rFonts w:ascii="Arial" w:hAnsi="Arial" w:cs="Arial"/>
          <w:b/>
          <w:sz w:val="24"/>
          <w:szCs w:val="24"/>
        </w:rPr>
      </w:pPr>
      <w:r>
        <w:rPr>
          <w:rFonts w:ascii="Arial" w:hAnsi="Arial" w:cs="Arial"/>
          <w:b/>
          <w:sz w:val="24"/>
          <w:szCs w:val="24"/>
        </w:rPr>
        <w:t>SUPERINTENDENTE PROCON GOIÂNIA</w:t>
      </w:r>
    </w:p>
    <w:p w:rsidR="009631FF" w:rsidRDefault="009631FF">
      <w:pPr>
        <w:pStyle w:val="PargrafodaLista"/>
        <w:spacing w:after="0" w:line="240" w:lineRule="auto"/>
        <w:ind w:left="0"/>
        <w:jc w:val="center"/>
        <w:rPr>
          <w:rFonts w:ascii="Arial" w:hAnsi="Arial" w:cs="Arial"/>
          <w:b/>
          <w:sz w:val="24"/>
          <w:szCs w:val="24"/>
        </w:rPr>
      </w:pPr>
    </w:p>
    <w:p w:rsidR="009631FF" w:rsidRDefault="009631FF">
      <w:pPr>
        <w:pStyle w:val="PargrafodaLista"/>
        <w:spacing w:after="0" w:line="240" w:lineRule="auto"/>
        <w:ind w:left="0"/>
        <w:rPr>
          <w:rFonts w:ascii="Arial" w:hAnsi="Arial" w:cs="Arial"/>
          <w:sz w:val="24"/>
          <w:szCs w:val="24"/>
        </w:rPr>
      </w:pPr>
    </w:p>
    <w:p w:rsidR="009631FF" w:rsidRDefault="009631FF">
      <w:pPr>
        <w:pStyle w:val="PargrafodaLista"/>
        <w:spacing w:after="0" w:line="240" w:lineRule="auto"/>
        <w:ind w:left="0"/>
        <w:jc w:val="center"/>
        <w:rPr>
          <w:rFonts w:ascii="Arial" w:hAnsi="Arial" w:cs="Arial"/>
          <w:b/>
          <w:sz w:val="24"/>
          <w:szCs w:val="24"/>
        </w:rPr>
      </w:pPr>
    </w:p>
    <w:p w:rsidR="009631FF" w:rsidRDefault="00041FF2">
      <w:pPr>
        <w:pStyle w:val="PargrafodaLista"/>
        <w:spacing w:after="0" w:line="240" w:lineRule="auto"/>
        <w:ind w:left="0"/>
        <w:jc w:val="center"/>
        <w:rPr>
          <w:rFonts w:ascii="Arial" w:hAnsi="Arial" w:cs="Arial"/>
          <w:sz w:val="24"/>
          <w:szCs w:val="24"/>
        </w:rPr>
      </w:pPr>
      <w:r>
        <w:rPr>
          <w:rFonts w:ascii="Arial" w:hAnsi="Arial" w:cs="Arial"/>
          <w:sz w:val="24"/>
          <w:szCs w:val="24"/>
        </w:rPr>
        <w:t>VIVIANE DE MELO ROCHA</w:t>
      </w:r>
    </w:p>
    <w:p w:rsidR="009631FF" w:rsidRDefault="00CA7E85">
      <w:pPr>
        <w:pStyle w:val="PargrafodaLista"/>
        <w:spacing w:after="0" w:line="240" w:lineRule="auto"/>
        <w:ind w:left="0"/>
        <w:jc w:val="center"/>
        <w:rPr>
          <w:rFonts w:ascii="Arial" w:hAnsi="Arial" w:cs="Arial"/>
          <w:b/>
          <w:sz w:val="24"/>
          <w:szCs w:val="24"/>
        </w:rPr>
      </w:pPr>
      <w:r>
        <w:rPr>
          <w:rFonts w:ascii="Arial" w:hAnsi="Arial" w:cs="Arial"/>
          <w:b/>
          <w:sz w:val="24"/>
          <w:szCs w:val="24"/>
        </w:rPr>
        <w:t>GERÊNCIA DE CÁLCULO E PESQUISA</w:t>
      </w:r>
    </w:p>
    <w:p w:rsidR="009631FF" w:rsidRDefault="009631FF">
      <w:pPr>
        <w:pStyle w:val="PargrafodaLista"/>
        <w:spacing w:after="0"/>
        <w:ind w:left="0"/>
        <w:rPr>
          <w:rFonts w:ascii="Arial" w:hAnsi="Arial" w:cs="Arial"/>
          <w:sz w:val="24"/>
          <w:szCs w:val="24"/>
        </w:rPr>
      </w:pPr>
    </w:p>
    <w:p w:rsidR="009631FF" w:rsidRDefault="00E13391" w:rsidP="00313D57">
      <w:pPr>
        <w:pStyle w:val="PargrafodaLista"/>
        <w:spacing w:after="0" w:line="240" w:lineRule="auto"/>
        <w:ind w:left="0"/>
        <w:rPr>
          <w:rFonts w:ascii="Arial" w:hAnsi="Arial" w:cs="Arial"/>
          <w:sz w:val="24"/>
          <w:szCs w:val="24"/>
        </w:rPr>
      </w:pPr>
      <w:r>
        <w:rPr>
          <w:rFonts w:ascii="Arial" w:hAnsi="Arial" w:cs="Arial"/>
          <w:sz w:val="24"/>
          <w:szCs w:val="24"/>
        </w:rPr>
        <w:t xml:space="preserve">                                            </w:t>
      </w:r>
    </w:p>
    <w:p w:rsidR="009631FF" w:rsidRDefault="00CA7E85">
      <w:pPr>
        <w:pStyle w:val="PargrafodaLista"/>
        <w:spacing w:after="0" w:line="240" w:lineRule="auto"/>
        <w:ind w:left="0"/>
        <w:jc w:val="center"/>
        <w:rPr>
          <w:rFonts w:ascii="Arial" w:hAnsi="Arial" w:cs="Arial"/>
          <w:sz w:val="24"/>
          <w:szCs w:val="24"/>
        </w:rPr>
      </w:pPr>
      <w:r>
        <w:rPr>
          <w:rFonts w:ascii="Arial" w:hAnsi="Arial" w:cs="Arial"/>
          <w:sz w:val="24"/>
          <w:szCs w:val="24"/>
        </w:rPr>
        <w:t>OSENILDO DE LISBOA SANTOS</w:t>
      </w:r>
    </w:p>
    <w:p w:rsidR="009631FF" w:rsidRDefault="007C76D8">
      <w:pPr>
        <w:pStyle w:val="PargrafodaLista"/>
        <w:spacing w:after="0" w:line="240" w:lineRule="auto"/>
        <w:ind w:left="0"/>
        <w:jc w:val="center"/>
        <w:rPr>
          <w:rFonts w:ascii="Arial" w:hAnsi="Arial" w:cs="Arial"/>
          <w:sz w:val="24"/>
          <w:szCs w:val="24"/>
        </w:rPr>
      </w:pPr>
      <w:r>
        <w:rPr>
          <w:rFonts w:ascii="Arial" w:hAnsi="Arial" w:cs="Arial"/>
          <w:sz w:val="24"/>
          <w:szCs w:val="24"/>
        </w:rPr>
        <w:t>TÂNIA MARIA GOMES MAGALHÃES</w:t>
      </w:r>
    </w:p>
    <w:p w:rsidR="00041FF2" w:rsidRDefault="00041FF2">
      <w:pPr>
        <w:pStyle w:val="PargrafodaLista"/>
        <w:spacing w:after="0" w:line="240" w:lineRule="auto"/>
        <w:ind w:left="0"/>
        <w:jc w:val="center"/>
        <w:rPr>
          <w:rFonts w:ascii="Arial" w:hAnsi="Arial" w:cs="Arial"/>
          <w:sz w:val="24"/>
          <w:szCs w:val="24"/>
        </w:rPr>
      </w:pPr>
      <w:r>
        <w:rPr>
          <w:rFonts w:ascii="Arial" w:hAnsi="Arial" w:cs="Arial"/>
          <w:sz w:val="24"/>
          <w:szCs w:val="24"/>
        </w:rPr>
        <w:t>VERA LÚCIA DE SOUZA</w:t>
      </w:r>
    </w:p>
    <w:p w:rsidR="009631FF" w:rsidRDefault="00CA7E85">
      <w:pPr>
        <w:pStyle w:val="PargrafodaLista"/>
        <w:spacing w:after="0" w:line="240" w:lineRule="auto"/>
        <w:ind w:left="0"/>
        <w:jc w:val="center"/>
        <w:rPr>
          <w:rFonts w:ascii="Arial" w:hAnsi="Arial" w:cs="Arial"/>
          <w:sz w:val="24"/>
          <w:szCs w:val="24"/>
        </w:rPr>
        <w:sectPr w:rsidR="009631FF">
          <w:headerReference w:type="even" r:id="rId9"/>
          <w:headerReference w:type="default" r:id="rId10"/>
          <w:footerReference w:type="even" r:id="rId11"/>
          <w:footerReference w:type="default" r:id="rId12"/>
          <w:headerReference w:type="first" r:id="rId13"/>
          <w:footerReference w:type="first" r:id="rId14"/>
          <w:pgSz w:w="11906" w:h="16838"/>
          <w:pgMar w:top="2091" w:right="1133" w:bottom="765" w:left="1276" w:header="708" w:footer="708" w:gutter="0"/>
          <w:cols w:space="720"/>
          <w:formProt w:val="0"/>
          <w:docGrid w:linePitch="360"/>
        </w:sectPr>
      </w:pPr>
      <w:r>
        <w:rPr>
          <w:rFonts w:ascii="Arial" w:hAnsi="Arial" w:cs="Arial"/>
          <w:b/>
          <w:sz w:val="24"/>
          <w:szCs w:val="24"/>
        </w:rPr>
        <w:t>TÉCNICOS DE PESQUISA E CÁLCULO</w:t>
      </w:r>
    </w:p>
    <w:p w:rsidR="002E0C0F" w:rsidRDefault="002E0C0F">
      <w:pPr>
        <w:rPr>
          <w:szCs w:val="24"/>
        </w:rPr>
      </w:pPr>
      <w:r w:rsidRPr="002E0C0F">
        <w:rPr>
          <w:noProof/>
          <w:szCs w:val="24"/>
          <w:lang w:eastAsia="pt-BR"/>
        </w:rPr>
        <w:lastRenderedPageBreak/>
        <w:drawing>
          <wp:inline distT="0" distB="0" distL="0" distR="0">
            <wp:extent cx="8464550" cy="5041431"/>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8464550" cy="5041431"/>
                    </a:xfrm>
                    <a:prstGeom prst="rect">
                      <a:avLst/>
                    </a:prstGeom>
                    <a:noFill/>
                    <a:ln w="9525">
                      <a:noFill/>
                      <a:miter lim="800000"/>
                      <a:headEnd/>
                      <a:tailEnd/>
                    </a:ln>
                  </pic:spPr>
                </pic:pic>
              </a:graphicData>
            </a:graphic>
          </wp:inline>
        </w:drawing>
      </w:r>
    </w:p>
    <w:sectPr w:rsidR="002E0C0F" w:rsidSect="009631FF">
      <w:headerReference w:type="default" r:id="rId16"/>
      <w:footerReference w:type="default" r:id="rId17"/>
      <w:pgSz w:w="16838" w:h="11906" w:orient="landscape"/>
      <w:pgMar w:top="1701" w:right="2091" w:bottom="1701" w:left="1417"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991" w:rsidRDefault="00041991" w:rsidP="009631FF">
      <w:pPr>
        <w:spacing w:after="0" w:line="240" w:lineRule="auto"/>
      </w:pPr>
      <w:r>
        <w:separator/>
      </w:r>
    </w:p>
  </w:endnote>
  <w:endnote w:type="continuationSeparator" w:id="1">
    <w:p w:rsidR="00041991" w:rsidRDefault="00041991" w:rsidP="00963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07E" w:rsidRDefault="00A2507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58" w:rsidRDefault="003A5758">
    <w:pPr>
      <w:pStyle w:val="Rodap1"/>
      <w:rPr>
        <w:sz w:val="18"/>
        <w:szCs w:val="18"/>
      </w:rPr>
    </w:pPr>
    <w:r>
      <w:rPr>
        <w:sz w:val="18"/>
        <w:szCs w:val="18"/>
      </w:rPr>
      <w:t>Rua 3 nº 1.209 Setor Central CEP. 74.020-020 Goiânia – GO</w:t>
    </w:r>
  </w:p>
  <w:p w:rsidR="003A5758" w:rsidRDefault="00F102E9">
    <w:pPr>
      <w:pStyle w:val="Rodap1"/>
      <w:rPr>
        <w:sz w:val="18"/>
        <w:szCs w:val="18"/>
      </w:rPr>
    </w:pPr>
    <w:r>
      <w:rPr>
        <w:sz w:val="18"/>
        <w:szCs w:val="18"/>
      </w:rPr>
      <w:t>calculo.procon@goiania.go.gov.br</w:t>
    </w:r>
  </w:p>
  <w:p w:rsidR="003A5758" w:rsidRDefault="003A5758">
    <w:pPr>
      <w:pStyle w:val="Rodap1"/>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58" w:rsidRDefault="003A5758">
    <w:pPr>
      <w:pStyle w:val="Rodap1"/>
      <w:rPr>
        <w:sz w:val="18"/>
        <w:szCs w:val="18"/>
      </w:rPr>
    </w:pPr>
    <w:r>
      <w:rPr>
        <w:sz w:val="18"/>
        <w:szCs w:val="18"/>
      </w:rPr>
      <w:t>, Rua 3 nº 1.209 Setor Central CEP. 74.020-020 Goiânia - GO</w:t>
    </w:r>
  </w:p>
  <w:p w:rsidR="003A5758" w:rsidRDefault="003A5758">
    <w:pPr>
      <w:pStyle w:val="Rodap1"/>
      <w:rPr>
        <w:sz w:val="18"/>
        <w:szCs w:val="18"/>
      </w:rPr>
    </w:pPr>
    <w:r>
      <w:rPr>
        <w:sz w:val="18"/>
        <w:szCs w:val="18"/>
      </w:rPr>
      <w:t>calculo.procon@goiania.go.gov.br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58" w:rsidRDefault="003A5758">
    <w:pPr>
      <w:pStyle w:val="Rodap1"/>
      <w:rPr>
        <w:sz w:val="18"/>
        <w:szCs w:val="18"/>
      </w:rPr>
    </w:pPr>
    <w:r>
      <w:rPr>
        <w:sz w:val="18"/>
        <w:szCs w:val="18"/>
      </w:rPr>
      <w:t>, Rua 3 nº 1.209 Setor Central CEP. 74.020-020 Goiânia - GO</w:t>
    </w:r>
  </w:p>
  <w:p w:rsidR="003A5758" w:rsidRDefault="003A5758">
    <w:pPr>
      <w:pStyle w:val="Rodap1"/>
      <w:rPr>
        <w:sz w:val="18"/>
        <w:szCs w:val="18"/>
      </w:rPr>
    </w:pPr>
    <w:r>
      <w:rPr>
        <w:sz w:val="18"/>
        <w:szCs w:val="18"/>
      </w:rPr>
      <w:t>calculo.procon@goiania.go.gov.br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991" w:rsidRDefault="00041991" w:rsidP="009631FF">
      <w:pPr>
        <w:spacing w:after="0" w:line="240" w:lineRule="auto"/>
      </w:pPr>
      <w:r>
        <w:separator/>
      </w:r>
    </w:p>
  </w:footnote>
  <w:footnote w:type="continuationSeparator" w:id="1">
    <w:p w:rsidR="00041991" w:rsidRDefault="00041991" w:rsidP="009631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07E" w:rsidRDefault="00A2507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58" w:rsidRDefault="003A5758">
    <w:pPr>
      <w:pStyle w:val="Cabealho1"/>
      <w:tabs>
        <w:tab w:val="clear" w:pos="8504"/>
        <w:tab w:val="right" w:pos="8789"/>
      </w:tabs>
      <w:ind w:right="-285"/>
      <w:jc w:val="right"/>
      <w:rPr>
        <w:b/>
        <w:color w:val="006600"/>
        <w:sz w:val="20"/>
        <w:szCs w:val="20"/>
        <w:u w:val="single"/>
      </w:rPr>
    </w:pPr>
    <w:r>
      <w:rPr>
        <w:noProof/>
        <w:lang w:eastAsia="pt-BR"/>
      </w:rPr>
      <w:drawing>
        <wp:anchor distT="0" distB="0" distL="0" distR="0" simplePos="0" relativeHeight="251656704" behindDoc="1" locked="0" layoutInCell="0" allowOverlap="1">
          <wp:simplePos x="0" y="0"/>
          <wp:positionH relativeFrom="column">
            <wp:posOffset>-802640</wp:posOffset>
          </wp:positionH>
          <wp:positionV relativeFrom="paragraph">
            <wp:posOffset>-541020</wp:posOffset>
          </wp:positionV>
          <wp:extent cx="7559040" cy="11155680"/>
          <wp:effectExtent l="19050" t="0" r="3810" b="0"/>
          <wp:wrapNone/>
          <wp:docPr id="2" name="Imagem 1" descr="SO_0014-13 Papeis timbrado edit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SO_0014-13 Papeis timbrado editavel"/>
                  <pic:cNvPicPr>
                    <a:picLocks noChangeAspect="1" noChangeArrowheads="1"/>
                  </pic:cNvPicPr>
                </pic:nvPicPr>
                <pic:blipFill>
                  <a:blip r:embed="rId1"/>
                  <a:stretch>
                    <a:fillRect/>
                  </a:stretch>
                </pic:blipFill>
                <pic:spPr bwMode="auto">
                  <a:xfrm>
                    <a:off x="0" y="0"/>
                    <a:ext cx="7559040" cy="11155680"/>
                  </a:xfrm>
                  <a:prstGeom prst="rect">
                    <a:avLst/>
                  </a:prstGeom>
                </pic:spPr>
              </pic:pic>
            </a:graphicData>
          </a:graphic>
        </wp:anchor>
      </w:drawing>
    </w:r>
    <w:r>
      <w:rPr>
        <w:b/>
        <w:color w:val="006600"/>
        <w:sz w:val="20"/>
        <w:szCs w:val="20"/>
        <w:u w:val="single"/>
      </w:rPr>
      <w:t xml:space="preserve">Procuradoria Geral do Município </w:t>
    </w:r>
  </w:p>
  <w:p w:rsidR="003A5758" w:rsidRDefault="003A5758">
    <w:pPr>
      <w:pStyle w:val="Cabealho1"/>
      <w:tabs>
        <w:tab w:val="clear" w:pos="8504"/>
        <w:tab w:val="right" w:pos="8789"/>
      </w:tabs>
      <w:ind w:right="-285"/>
      <w:jc w:val="right"/>
      <w:rPr>
        <w:b/>
        <w:color w:val="006600"/>
        <w:sz w:val="20"/>
        <w:szCs w:val="20"/>
        <w:u w:val="single"/>
      </w:rPr>
    </w:pPr>
    <w:r>
      <w:rPr>
        <w:b/>
        <w:color w:val="006600"/>
        <w:sz w:val="20"/>
        <w:szCs w:val="20"/>
        <w:u w:val="single"/>
      </w:rPr>
      <w:t>Superintendência de Proteção e Defesa do Consumidor – PROCON</w:t>
    </w:r>
  </w:p>
  <w:p w:rsidR="003A5758" w:rsidRDefault="003A5758">
    <w:pPr>
      <w:pStyle w:val="Cabealho1"/>
      <w:tabs>
        <w:tab w:val="clear" w:pos="8504"/>
        <w:tab w:val="right" w:pos="8789"/>
      </w:tabs>
      <w:ind w:right="-285"/>
      <w:jc w:val="right"/>
      <w:rPr>
        <w:b/>
        <w:color w:val="006600"/>
        <w:sz w:val="20"/>
        <w:szCs w:val="20"/>
        <w:u w:val="single"/>
      </w:rPr>
    </w:pPr>
    <w:r>
      <w:rPr>
        <w:b/>
        <w:color w:val="006600"/>
        <w:sz w:val="20"/>
        <w:szCs w:val="20"/>
        <w:u w:val="single"/>
      </w:rPr>
      <w:t>Gerência de Cálculo e Pesquisa</w:t>
    </w:r>
  </w:p>
  <w:p w:rsidR="003A5758" w:rsidRDefault="003A5758">
    <w:pPr>
      <w:pStyle w:val="Cabealho1"/>
      <w:tabs>
        <w:tab w:val="clear" w:pos="8504"/>
        <w:tab w:val="right" w:pos="8789"/>
      </w:tabs>
      <w:ind w:right="-285"/>
      <w:rPr>
        <w:sz w:val="20"/>
        <w:szCs w:val="20"/>
      </w:rPr>
    </w:pPr>
  </w:p>
  <w:p w:rsidR="003A5758" w:rsidRDefault="003A5758">
    <w:pPr>
      <w:pStyle w:val="Cabealho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58" w:rsidRDefault="003A5758">
    <w:pPr>
      <w:pStyle w:val="Cabealho1"/>
      <w:tabs>
        <w:tab w:val="clear" w:pos="8504"/>
        <w:tab w:val="right" w:pos="8789"/>
      </w:tabs>
      <w:ind w:right="-285"/>
      <w:jc w:val="right"/>
      <w:rPr>
        <w:b/>
        <w:color w:val="006600"/>
        <w:sz w:val="20"/>
        <w:szCs w:val="20"/>
        <w:u w:val="single"/>
      </w:rPr>
    </w:pPr>
    <w:r>
      <w:rPr>
        <w:noProof/>
        <w:lang w:eastAsia="pt-BR"/>
      </w:rPr>
      <w:drawing>
        <wp:anchor distT="0" distB="0" distL="0" distR="0" simplePos="0" relativeHeight="251657728" behindDoc="1" locked="0" layoutInCell="0" allowOverlap="1">
          <wp:simplePos x="0" y="0"/>
          <wp:positionH relativeFrom="column">
            <wp:posOffset>-806450</wp:posOffset>
          </wp:positionH>
          <wp:positionV relativeFrom="paragraph">
            <wp:posOffset>-910590</wp:posOffset>
          </wp:positionV>
          <wp:extent cx="7557770" cy="11153140"/>
          <wp:effectExtent l="0" t="0" r="0" b="0"/>
          <wp:wrapNone/>
          <wp:docPr id="3" name="Imagem 1" descr="SO_0014-13 Papeis timbrado edit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SO_0014-13 Papeis timbrado editavel"/>
                  <pic:cNvPicPr>
                    <a:picLocks noChangeAspect="1" noChangeArrowheads="1"/>
                  </pic:cNvPicPr>
                </pic:nvPicPr>
                <pic:blipFill>
                  <a:blip r:embed="rId1"/>
                  <a:stretch>
                    <a:fillRect/>
                  </a:stretch>
                </pic:blipFill>
                <pic:spPr bwMode="auto">
                  <a:xfrm>
                    <a:off x="0" y="0"/>
                    <a:ext cx="7557770" cy="11153140"/>
                  </a:xfrm>
                  <a:prstGeom prst="rect">
                    <a:avLst/>
                  </a:prstGeom>
                </pic:spPr>
              </pic:pic>
            </a:graphicData>
          </a:graphic>
        </wp:anchor>
      </w:drawing>
    </w:r>
    <w:r>
      <w:rPr>
        <w:b/>
        <w:color w:val="006600"/>
        <w:sz w:val="20"/>
        <w:szCs w:val="20"/>
        <w:u w:val="single"/>
      </w:rPr>
      <w:t xml:space="preserve">Procuradoria Geral do Município </w:t>
    </w:r>
  </w:p>
  <w:p w:rsidR="003A5758" w:rsidRDefault="003A5758">
    <w:pPr>
      <w:pStyle w:val="Cabealho1"/>
      <w:tabs>
        <w:tab w:val="clear" w:pos="8504"/>
        <w:tab w:val="right" w:pos="8789"/>
      </w:tabs>
      <w:ind w:right="-285"/>
      <w:jc w:val="right"/>
      <w:rPr>
        <w:b/>
        <w:color w:val="006600"/>
        <w:sz w:val="20"/>
        <w:szCs w:val="20"/>
        <w:u w:val="single"/>
      </w:rPr>
    </w:pPr>
    <w:r>
      <w:rPr>
        <w:b/>
        <w:color w:val="006600"/>
        <w:sz w:val="20"/>
        <w:szCs w:val="20"/>
        <w:u w:val="single"/>
      </w:rPr>
      <w:t>Superintendência de Proteção e Defesa do Consumidor – PROCON</w:t>
    </w:r>
  </w:p>
  <w:p w:rsidR="003A5758" w:rsidRDefault="003A5758">
    <w:pPr>
      <w:pStyle w:val="Cabealho1"/>
      <w:tabs>
        <w:tab w:val="clear" w:pos="8504"/>
        <w:tab w:val="right" w:pos="8789"/>
      </w:tabs>
      <w:ind w:right="-285"/>
      <w:jc w:val="right"/>
      <w:rPr>
        <w:b/>
        <w:color w:val="006600"/>
        <w:sz w:val="20"/>
        <w:szCs w:val="20"/>
        <w:u w:val="single"/>
      </w:rPr>
    </w:pPr>
    <w:r>
      <w:rPr>
        <w:b/>
        <w:color w:val="006600"/>
        <w:sz w:val="20"/>
        <w:szCs w:val="20"/>
        <w:u w:val="single"/>
      </w:rPr>
      <w:t>Gerência de Cálculo e Pesquisa</w:t>
    </w:r>
  </w:p>
  <w:p w:rsidR="003A5758" w:rsidRDefault="003A5758">
    <w:pPr>
      <w:pStyle w:val="Cabealho1"/>
      <w:tabs>
        <w:tab w:val="clear" w:pos="8504"/>
        <w:tab w:val="right" w:pos="8789"/>
      </w:tabs>
      <w:ind w:right="-285"/>
      <w:rPr>
        <w:sz w:val="20"/>
        <w:szCs w:val="20"/>
      </w:rPr>
    </w:pPr>
  </w:p>
  <w:p w:rsidR="003A5758" w:rsidRDefault="003A5758">
    <w:pPr>
      <w:pStyle w:val="Cabealho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58" w:rsidRDefault="003A5758">
    <w:pPr>
      <w:pStyle w:val="Cabealho1"/>
      <w:tabs>
        <w:tab w:val="clear" w:pos="8504"/>
        <w:tab w:val="right" w:pos="8789"/>
      </w:tabs>
      <w:ind w:right="-285"/>
      <w:jc w:val="right"/>
      <w:rPr>
        <w:b/>
        <w:color w:val="006600"/>
        <w:sz w:val="20"/>
        <w:szCs w:val="20"/>
        <w:u w:val="single"/>
      </w:rPr>
    </w:pPr>
    <w:r>
      <w:rPr>
        <w:b/>
        <w:color w:val="006600"/>
        <w:sz w:val="20"/>
        <w:szCs w:val="20"/>
        <w:u w:val="single"/>
      </w:rPr>
      <w:t xml:space="preserve">Procuradoria Geral do Município </w:t>
    </w:r>
  </w:p>
  <w:p w:rsidR="003A5758" w:rsidRDefault="003A5758">
    <w:pPr>
      <w:pStyle w:val="Cabealho1"/>
      <w:tabs>
        <w:tab w:val="clear" w:pos="8504"/>
        <w:tab w:val="right" w:pos="8789"/>
      </w:tabs>
      <w:ind w:right="-285"/>
      <w:jc w:val="right"/>
      <w:rPr>
        <w:b/>
        <w:color w:val="006600"/>
        <w:sz w:val="20"/>
        <w:szCs w:val="20"/>
        <w:u w:val="single"/>
      </w:rPr>
    </w:pPr>
    <w:r>
      <w:rPr>
        <w:noProof/>
        <w:lang w:eastAsia="pt-BR"/>
      </w:rPr>
      <w:drawing>
        <wp:anchor distT="0" distB="0" distL="0" distR="0" simplePos="0" relativeHeight="251658752" behindDoc="1" locked="0" layoutInCell="0" allowOverlap="1">
          <wp:simplePos x="0" y="0"/>
          <wp:positionH relativeFrom="margin">
            <wp:posOffset>-849630</wp:posOffset>
          </wp:positionH>
          <wp:positionV relativeFrom="margin">
            <wp:posOffset>-1423670</wp:posOffset>
          </wp:positionV>
          <wp:extent cx="7557770" cy="11153140"/>
          <wp:effectExtent l="0" t="0" r="0" b="0"/>
          <wp:wrapNone/>
          <wp:docPr id="5" name="Imagem 1 Copia 1" descr="SO_0014-13 Papeis timbrado edit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Copia 1" descr="SO_0014-13 Papeis timbrado editavel"/>
                  <pic:cNvPicPr>
                    <a:picLocks noChangeAspect="1" noChangeArrowheads="1"/>
                  </pic:cNvPicPr>
                </pic:nvPicPr>
                <pic:blipFill>
                  <a:blip r:embed="rId1"/>
                  <a:stretch>
                    <a:fillRect/>
                  </a:stretch>
                </pic:blipFill>
                <pic:spPr bwMode="auto">
                  <a:xfrm>
                    <a:off x="0" y="0"/>
                    <a:ext cx="7557770" cy="11153140"/>
                  </a:xfrm>
                  <a:prstGeom prst="rect">
                    <a:avLst/>
                  </a:prstGeom>
                </pic:spPr>
              </pic:pic>
            </a:graphicData>
          </a:graphic>
        </wp:anchor>
      </w:drawing>
    </w:r>
    <w:r>
      <w:rPr>
        <w:b/>
        <w:color w:val="006600"/>
        <w:sz w:val="20"/>
        <w:szCs w:val="20"/>
        <w:u w:val="single"/>
      </w:rPr>
      <w:t>Superintendência de Proteção e Defesa do Consumidor – PROCON</w:t>
    </w:r>
  </w:p>
  <w:p w:rsidR="003A5758" w:rsidRDefault="003A5758">
    <w:pPr>
      <w:pStyle w:val="Cabealho1"/>
      <w:tabs>
        <w:tab w:val="clear" w:pos="8504"/>
        <w:tab w:val="right" w:pos="8789"/>
      </w:tabs>
      <w:ind w:right="-285"/>
      <w:jc w:val="right"/>
      <w:rPr>
        <w:b/>
        <w:color w:val="006600"/>
        <w:sz w:val="20"/>
        <w:szCs w:val="20"/>
        <w:u w:val="single"/>
      </w:rPr>
    </w:pPr>
    <w:r>
      <w:rPr>
        <w:b/>
        <w:color w:val="006600"/>
        <w:sz w:val="20"/>
        <w:szCs w:val="20"/>
        <w:u w:val="single"/>
      </w:rPr>
      <w:t>Gerência de Cálculo e Pesquisa</w:t>
    </w:r>
  </w:p>
  <w:p w:rsidR="003A5758" w:rsidRDefault="003A5758">
    <w:pPr>
      <w:pStyle w:val="Cabealho1"/>
      <w:tabs>
        <w:tab w:val="clear" w:pos="8504"/>
        <w:tab w:val="right" w:pos="8789"/>
      </w:tabs>
      <w:ind w:right="-285"/>
      <w:rPr>
        <w:sz w:val="20"/>
        <w:szCs w:val="20"/>
      </w:rPr>
    </w:pPr>
  </w:p>
  <w:p w:rsidR="003A5758" w:rsidRDefault="003A5758">
    <w:pPr>
      <w:pStyle w:val="Cabealho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769"/>
    <w:multiLevelType w:val="multilevel"/>
    <w:tmpl w:val="360E2B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9D1F5F"/>
    <w:multiLevelType w:val="multilevel"/>
    <w:tmpl w:val="717AF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41986"/>
  </w:hdrShapeDefaults>
  <w:footnotePr>
    <w:footnote w:id="0"/>
    <w:footnote w:id="1"/>
  </w:footnotePr>
  <w:endnotePr>
    <w:endnote w:id="0"/>
    <w:endnote w:id="1"/>
  </w:endnotePr>
  <w:compat/>
  <w:rsids>
    <w:rsidRoot w:val="009631FF"/>
    <w:rsid w:val="0000470C"/>
    <w:rsid w:val="000123FA"/>
    <w:rsid w:val="00041991"/>
    <w:rsid w:val="00041FF2"/>
    <w:rsid w:val="00045184"/>
    <w:rsid w:val="0005160A"/>
    <w:rsid w:val="000761DC"/>
    <w:rsid w:val="0008295E"/>
    <w:rsid w:val="00096020"/>
    <w:rsid w:val="000D7C8E"/>
    <w:rsid w:val="000E222B"/>
    <w:rsid w:val="000E6BD7"/>
    <w:rsid w:val="001567F3"/>
    <w:rsid w:val="00163E44"/>
    <w:rsid w:val="001D32D0"/>
    <w:rsid w:val="001F6848"/>
    <w:rsid w:val="00207892"/>
    <w:rsid w:val="0025616D"/>
    <w:rsid w:val="00260FC0"/>
    <w:rsid w:val="002736E5"/>
    <w:rsid w:val="002753AA"/>
    <w:rsid w:val="00281137"/>
    <w:rsid w:val="00285B17"/>
    <w:rsid w:val="002E0C0F"/>
    <w:rsid w:val="002F6F2C"/>
    <w:rsid w:val="00313D57"/>
    <w:rsid w:val="003A5758"/>
    <w:rsid w:val="003B6434"/>
    <w:rsid w:val="003D103A"/>
    <w:rsid w:val="003E20E8"/>
    <w:rsid w:val="003E32AC"/>
    <w:rsid w:val="003F2194"/>
    <w:rsid w:val="004019A1"/>
    <w:rsid w:val="0042123C"/>
    <w:rsid w:val="00431341"/>
    <w:rsid w:val="00460A86"/>
    <w:rsid w:val="00460B69"/>
    <w:rsid w:val="00473812"/>
    <w:rsid w:val="004A7013"/>
    <w:rsid w:val="004C26EB"/>
    <w:rsid w:val="00505192"/>
    <w:rsid w:val="0051060F"/>
    <w:rsid w:val="00580452"/>
    <w:rsid w:val="00586322"/>
    <w:rsid w:val="005C2A88"/>
    <w:rsid w:val="005D1AF3"/>
    <w:rsid w:val="005E15EA"/>
    <w:rsid w:val="005F2352"/>
    <w:rsid w:val="0062213B"/>
    <w:rsid w:val="0064619D"/>
    <w:rsid w:val="006B38D9"/>
    <w:rsid w:val="006C0589"/>
    <w:rsid w:val="006C0F96"/>
    <w:rsid w:val="006F1824"/>
    <w:rsid w:val="00714B4C"/>
    <w:rsid w:val="00745C43"/>
    <w:rsid w:val="007A3E92"/>
    <w:rsid w:val="007C76D8"/>
    <w:rsid w:val="007E7987"/>
    <w:rsid w:val="0081172B"/>
    <w:rsid w:val="008303E0"/>
    <w:rsid w:val="008405EB"/>
    <w:rsid w:val="00867CEC"/>
    <w:rsid w:val="00871557"/>
    <w:rsid w:val="00883E1A"/>
    <w:rsid w:val="00897C96"/>
    <w:rsid w:val="008D12A5"/>
    <w:rsid w:val="00943FFA"/>
    <w:rsid w:val="009631FF"/>
    <w:rsid w:val="00993C45"/>
    <w:rsid w:val="009B564C"/>
    <w:rsid w:val="009C5054"/>
    <w:rsid w:val="00A00986"/>
    <w:rsid w:val="00A04302"/>
    <w:rsid w:val="00A2507E"/>
    <w:rsid w:val="00A311E5"/>
    <w:rsid w:val="00A816CD"/>
    <w:rsid w:val="00AC089D"/>
    <w:rsid w:val="00AC2D14"/>
    <w:rsid w:val="00AE076B"/>
    <w:rsid w:val="00B03FD0"/>
    <w:rsid w:val="00B25EFB"/>
    <w:rsid w:val="00B53D26"/>
    <w:rsid w:val="00B566A2"/>
    <w:rsid w:val="00B62373"/>
    <w:rsid w:val="00B76D56"/>
    <w:rsid w:val="00BF6E78"/>
    <w:rsid w:val="00C12FD4"/>
    <w:rsid w:val="00C21AB5"/>
    <w:rsid w:val="00C236EA"/>
    <w:rsid w:val="00C30190"/>
    <w:rsid w:val="00C31F39"/>
    <w:rsid w:val="00C80C79"/>
    <w:rsid w:val="00C92694"/>
    <w:rsid w:val="00C959A4"/>
    <w:rsid w:val="00CA35CE"/>
    <w:rsid w:val="00CA7E85"/>
    <w:rsid w:val="00CB36E2"/>
    <w:rsid w:val="00CB7496"/>
    <w:rsid w:val="00D00612"/>
    <w:rsid w:val="00D05037"/>
    <w:rsid w:val="00D219C5"/>
    <w:rsid w:val="00D25858"/>
    <w:rsid w:val="00D3251D"/>
    <w:rsid w:val="00D37A65"/>
    <w:rsid w:val="00D41DBF"/>
    <w:rsid w:val="00D66A80"/>
    <w:rsid w:val="00D83C4C"/>
    <w:rsid w:val="00D8503E"/>
    <w:rsid w:val="00D90EF0"/>
    <w:rsid w:val="00DC38AE"/>
    <w:rsid w:val="00E13391"/>
    <w:rsid w:val="00E23BE6"/>
    <w:rsid w:val="00E43111"/>
    <w:rsid w:val="00ED31C6"/>
    <w:rsid w:val="00EF1983"/>
    <w:rsid w:val="00EF3065"/>
    <w:rsid w:val="00F044D9"/>
    <w:rsid w:val="00F102E9"/>
    <w:rsid w:val="00F15D80"/>
    <w:rsid w:val="00F24DE2"/>
    <w:rsid w:val="00FA0691"/>
    <w:rsid w:val="00FD1C72"/>
    <w:rsid w:val="00FF1C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8D0"/>
    <w:pPr>
      <w:spacing w:after="200" w:line="360"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F314DB"/>
    <w:pPr>
      <w:keepNext/>
      <w:spacing w:before="240" w:after="60" w:line="240" w:lineRule="auto"/>
      <w:jc w:val="left"/>
      <w:outlineLvl w:val="0"/>
    </w:pPr>
    <w:rPr>
      <w:rFonts w:ascii="Cambria" w:eastAsia="Times New Roman" w:hAnsi="Cambria"/>
      <w:b/>
      <w:bCs/>
      <w:kern w:val="2"/>
      <w:sz w:val="32"/>
      <w:szCs w:val="32"/>
      <w:lang w:eastAsia="pt-BR"/>
    </w:rPr>
  </w:style>
  <w:style w:type="paragraph" w:customStyle="1" w:styleId="Ttulo21">
    <w:name w:val="Título 21"/>
    <w:basedOn w:val="Normal"/>
    <w:next w:val="Normal"/>
    <w:link w:val="Ttulo2Char"/>
    <w:uiPriority w:val="9"/>
    <w:semiHidden/>
    <w:unhideWhenUsed/>
    <w:qFormat/>
    <w:rsid w:val="007F3C1B"/>
    <w:pPr>
      <w:keepNext/>
      <w:keepLines/>
      <w:spacing w:before="40" w:after="0"/>
      <w:outlineLvl w:val="1"/>
    </w:pPr>
    <w:rPr>
      <w:rFonts w:ascii="Cambria" w:eastAsia="Times New Roman" w:hAnsi="Cambria"/>
      <w:color w:val="365F91"/>
      <w:sz w:val="26"/>
      <w:szCs w:val="26"/>
    </w:rPr>
  </w:style>
  <w:style w:type="character" w:styleId="Hyperlink">
    <w:name w:val="Hyperlink"/>
    <w:uiPriority w:val="99"/>
    <w:unhideWhenUsed/>
    <w:rsid w:val="00E03300"/>
    <w:rPr>
      <w:color w:val="0000FF"/>
      <w:u w:val="single"/>
    </w:rPr>
  </w:style>
  <w:style w:type="character" w:customStyle="1" w:styleId="TextodebaloChar">
    <w:name w:val="Texto de balão Char"/>
    <w:link w:val="Textodebalo"/>
    <w:uiPriority w:val="99"/>
    <w:semiHidden/>
    <w:qFormat/>
    <w:rsid w:val="005E12D4"/>
    <w:rPr>
      <w:rFonts w:ascii="Tahoma" w:hAnsi="Tahoma" w:cs="Tahoma"/>
      <w:sz w:val="16"/>
      <w:szCs w:val="16"/>
    </w:rPr>
  </w:style>
  <w:style w:type="character" w:customStyle="1" w:styleId="CabealhoChar">
    <w:name w:val="Cabeçalho Char"/>
    <w:basedOn w:val="Fontepargpadro"/>
    <w:link w:val="Cabealho1"/>
    <w:uiPriority w:val="99"/>
    <w:qFormat/>
    <w:rsid w:val="002538DE"/>
  </w:style>
  <w:style w:type="character" w:customStyle="1" w:styleId="RodapChar">
    <w:name w:val="Rodapé Char"/>
    <w:basedOn w:val="Fontepargpadro"/>
    <w:link w:val="Rodap1"/>
    <w:uiPriority w:val="99"/>
    <w:qFormat/>
    <w:rsid w:val="002538DE"/>
  </w:style>
  <w:style w:type="character" w:customStyle="1" w:styleId="Ttulo1Char">
    <w:name w:val="Título 1 Char"/>
    <w:link w:val="Ttulo11"/>
    <w:qFormat/>
    <w:rsid w:val="00F314DB"/>
    <w:rPr>
      <w:rFonts w:ascii="Cambria" w:eastAsia="Times New Roman" w:hAnsi="Cambria" w:cs="Times New Roman"/>
      <w:b/>
      <w:bCs/>
      <w:kern w:val="2"/>
      <w:sz w:val="32"/>
      <w:szCs w:val="32"/>
      <w:lang w:eastAsia="pt-BR"/>
    </w:rPr>
  </w:style>
  <w:style w:type="character" w:customStyle="1" w:styleId="xbe">
    <w:name w:val="_xbe"/>
    <w:basedOn w:val="Fontepargpadro"/>
    <w:qFormat/>
    <w:rsid w:val="00F314DB"/>
  </w:style>
  <w:style w:type="character" w:customStyle="1" w:styleId="Ttulo2Char">
    <w:name w:val="Título 2 Char"/>
    <w:link w:val="Ttulo21"/>
    <w:uiPriority w:val="9"/>
    <w:semiHidden/>
    <w:qFormat/>
    <w:rsid w:val="007F3C1B"/>
    <w:rPr>
      <w:rFonts w:ascii="Cambria" w:eastAsia="Times New Roman" w:hAnsi="Cambria" w:cs="Times New Roman"/>
      <w:color w:val="365F91"/>
      <w:sz w:val="26"/>
      <w:szCs w:val="26"/>
    </w:rPr>
  </w:style>
  <w:style w:type="paragraph" w:styleId="Ttulo">
    <w:name w:val="Title"/>
    <w:basedOn w:val="Normal"/>
    <w:next w:val="Corpodetexto"/>
    <w:qFormat/>
    <w:rsid w:val="009631FF"/>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631FF"/>
    <w:pPr>
      <w:spacing w:after="140" w:line="276" w:lineRule="auto"/>
    </w:pPr>
  </w:style>
  <w:style w:type="paragraph" w:styleId="Lista">
    <w:name w:val="List"/>
    <w:basedOn w:val="Corpodetexto"/>
    <w:rsid w:val="009631FF"/>
    <w:rPr>
      <w:rFonts w:cs="Lucida Sans"/>
    </w:rPr>
  </w:style>
  <w:style w:type="paragraph" w:customStyle="1" w:styleId="Legenda1">
    <w:name w:val="Legenda1"/>
    <w:basedOn w:val="Normal"/>
    <w:qFormat/>
    <w:rsid w:val="009631FF"/>
    <w:pPr>
      <w:suppressLineNumbers/>
      <w:spacing w:before="120" w:after="120"/>
    </w:pPr>
    <w:rPr>
      <w:rFonts w:cs="Lucida Sans"/>
      <w:i/>
      <w:iCs/>
      <w:sz w:val="24"/>
      <w:szCs w:val="24"/>
    </w:rPr>
  </w:style>
  <w:style w:type="paragraph" w:customStyle="1" w:styleId="ndice">
    <w:name w:val="Índice"/>
    <w:basedOn w:val="Normal"/>
    <w:qFormat/>
    <w:rsid w:val="009631FF"/>
    <w:pPr>
      <w:suppressLineNumbers/>
    </w:pPr>
    <w:rPr>
      <w:rFonts w:cs="Lucida Sans"/>
    </w:rPr>
  </w:style>
  <w:style w:type="paragraph" w:styleId="PargrafodaLista">
    <w:name w:val="List Paragraph"/>
    <w:basedOn w:val="Normal"/>
    <w:uiPriority w:val="34"/>
    <w:qFormat/>
    <w:rsid w:val="004A013C"/>
    <w:pPr>
      <w:ind w:left="720"/>
      <w:contextualSpacing/>
    </w:pPr>
  </w:style>
  <w:style w:type="paragraph" w:styleId="NormalWeb">
    <w:name w:val="Normal (Web)"/>
    <w:basedOn w:val="Normal"/>
    <w:uiPriority w:val="99"/>
    <w:semiHidden/>
    <w:unhideWhenUsed/>
    <w:qFormat/>
    <w:rsid w:val="00E03300"/>
    <w:pPr>
      <w:spacing w:beforeAutospacing="1" w:afterAutospacing="1" w:line="240" w:lineRule="auto"/>
      <w:jc w:val="left"/>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qFormat/>
    <w:rsid w:val="005E12D4"/>
    <w:pPr>
      <w:spacing w:after="0" w:line="240" w:lineRule="auto"/>
    </w:pPr>
    <w:rPr>
      <w:rFonts w:ascii="Tahoma" w:hAnsi="Tahoma"/>
      <w:sz w:val="16"/>
      <w:szCs w:val="16"/>
    </w:rPr>
  </w:style>
  <w:style w:type="paragraph" w:customStyle="1" w:styleId="CabealhoeRodap">
    <w:name w:val="Cabeçalho e Rodapé"/>
    <w:basedOn w:val="Normal"/>
    <w:qFormat/>
    <w:rsid w:val="009631FF"/>
  </w:style>
  <w:style w:type="paragraph" w:customStyle="1" w:styleId="Cabealho1">
    <w:name w:val="Cabeçalho1"/>
    <w:basedOn w:val="Normal"/>
    <w:link w:val="CabealhoChar"/>
    <w:uiPriority w:val="99"/>
    <w:unhideWhenUsed/>
    <w:rsid w:val="002538DE"/>
    <w:pPr>
      <w:tabs>
        <w:tab w:val="center" w:pos="4252"/>
        <w:tab w:val="right" w:pos="8504"/>
      </w:tabs>
      <w:spacing w:after="0" w:line="240" w:lineRule="auto"/>
    </w:pPr>
  </w:style>
  <w:style w:type="paragraph" w:customStyle="1" w:styleId="Rodap1">
    <w:name w:val="Rodapé1"/>
    <w:basedOn w:val="Normal"/>
    <w:link w:val="RodapChar"/>
    <w:uiPriority w:val="99"/>
    <w:unhideWhenUsed/>
    <w:rsid w:val="002538DE"/>
    <w:pPr>
      <w:tabs>
        <w:tab w:val="center" w:pos="4252"/>
        <w:tab w:val="right" w:pos="8504"/>
      </w:tabs>
      <w:spacing w:after="0" w:line="240" w:lineRule="auto"/>
    </w:pPr>
  </w:style>
  <w:style w:type="table" w:styleId="Tabelacomgrade">
    <w:name w:val="Table Grid"/>
    <w:basedOn w:val="Tabelanormal"/>
    <w:uiPriority w:val="59"/>
    <w:rsid w:val="009216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semiHidden/>
    <w:unhideWhenUsed/>
    <w:rsid w:val="003D103A"/>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3D103A"/>
    <w:rPr>
      <w:sz w:val="22"/>
      <w:szCs w:val="22"/>
      <w:lang w:eastAsia="en-US"/>
    </w:rPr>
  </w:style>
  <w:style w:type="paragraph" w:styleId="Rodap">
    <w:name w:val="footer"/>
    <w:basedOn w:val="Normal"/>
    <w:link w:val="RodapChar1"/>
    <w:uiPriority w:val="99"/>
    <w:semiHidden/>
    <w:unhideWhenUsed/>
    <w:rsid w:val="003D103A"/>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3D103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4780567">
      <w:bodyDiv w:val="1"/>
      <w:marLeft w:val="0"/>
      <w:marRight w:val="0"/>
      <w:marTop w:val="0"/>
      <w:marBottom w:val="0"/>
      <w:divBdr>
        <w:top w:val="none" w:sz="0" w:space="0" w:color="auto"/>
        <w:left w:val="none" w:sz="0" w:space="0" w:color="auto"/>
        <w:bottom w:val="none" w:sz="0" w:space="0" w:color="auto"/>
        <w:right w:val="none" w:sz="0" w:space="0" w:color="auto"/>
      </w:divBdr>
    </w:div>
    <w:div w:id="387187696">
      <w:bodyDiv w:val="1"/>
      <w:marLeft w:val="0"/>
      <w:marRight w:val="0"/>
      <w:marTop w:val="0"/>
      <w:marBottom w:val="0"/>
      <w:divBdr>
        <w:top w:val="none" w:sz="0" w:space="0" w:color="auto"/>
        <w:left w:val="none" w:sz="0" w:space="0" w:color="auto"/>
        <w:bottom w:val="none" w:sz="0" w:space="0" w:color="auto"/>
        <w:right w:val="none" w:sz="0" w:space="0" w:color="auto"/>
      </w:divBdr>
    </w:div>
    <w:div w:id="1461143138">
      <w:bodyDiv w:val="1"/>
      <w:marLeft w:val="0"/>
      <w:marRight w:val="0"/>
      <w:marTop w:val="0"/>
      <w:marBottom w:val="0"/>
      <w:divBdr>
        <w:top w:val="none" w:sz="0" w:space="0" w:color="auto"/>
        <w:left w:val="none" w:sz="0" w:space="0" w:color="auto"/>
        <w:bottom w:val="none" w:sz="0" w:space="0" w:color="auto"/>
        <w:right w:val="none" w:sz="0" w:space="0" w:color="auto"/>
      </w:divBdr>
    </w:div>
    <w:div w:id="1759253391">
      <w:bodyDiv w:val="1"/>
      <w:marLeft w:val="0"/>
      <w:marRight w:val="0"/>
      <w:marTop w:val="0"/>
      <w:marBottom w:val="0"/>
      <w:divBdr>
        <w:top w:val="none" w:sz="0" w:space="0" w:color="auto"/>
        <w:left w:val="none" w:sz="0" w:space="0" w:color="auto"/>
        <w:bottom w:val="none" w:sz="0" w:space="0" w:color="auto"/>
        <w:right w:val="none" w:sz="0" w:space="0" w:color="auto"/>
      </w:divBdr>
    </w:div>
    <w:div w:id="18483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6A9F0-D053-4617-A9E7-4C43A128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1121</Words>
  <Characters>6055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Procon</dc:creator>
  <cp:lastModifiedBy>pmguser</cp:lastModifiedBy>
  <cp:revision>18</cp:revision>
  <cp:lastPrinted>2025-11-04T18:10:00Z</cp:lastPrinted>
  <dcterms:created xsi:type="dcterms:W3CDTF">2026-02-09T13:56:00Z</dcterms:created>
  <dcterms:modified xsi:type="dcterms:W3CDTF">2026-02-10T14:00:00Z</dcterms:modified>
  <dc:language>pt-BR</dc:language>
</cp:coreProperties>
</file>