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37A" w:rsidRDefault="0028337A" w:rsidP="0028337A">
      <w:pPr>
        <w:spacing w:line="247" w:lineRule="auto"/>
        <w:ind w:right="-1"/>
        <w:jc w:val="center"/>
        <w:rPr>
          <w:b/>
          <w:spacing w:val="-6"/>
          <w:w w:val="105"/>
          <w:sz w:val="20"/>
        </w:rPr>
      </w:pPr>
      <w:r w:rsidRPr="00F02478">
        <w:rPr>
          <w:b/>
          <w:spacing w:val="-6"/>
          <w:w w:val="105"/>
          <w:sz w:val="20"/>
        </w:rPr>
        <w:t>ANEXO I</w:t>
      </w:r>
    </w:p>
    <w:p w:rsidR="00EB5265" w:rsidRPr="00EB5265" w:rsidRDefault="00EB5265" w:rsidP="00EB5265">
      <w:pPr>
        <w:spacing w:before="120"/>
        <w:jc w:val="center"/>
        <w:rPr>
          <w:b/>
          <w:sz w:val="20"/>
          <w:szCs w:val="20"/>
        </w:rPr>
      </w:pPr>
      <w:r w:rsidRPr="00EB5265">
        <w:rPr>
          <w:b/>
          <w:sz w:val="20"/>
          <w:szCs w:val="20"/>
        </w:rPr>
        <w:t>Parecer Jurídico 904 (1543684) SEI 23.6.000004864-3</w:t>
      </w:r>
    </w:p>
    <w:p w:rsidR="00B84416" w:rsidRPr="00F02478" w:rsidRDefault="00B84416" w:rsidP="0028337A">
      <w:pPr>
        <w:spacing w:line="247" w:lineRule="auto"/>
        <w:ind w:right="-1"/>
        <w:jc w:val="center"/>
        <w:rPr>
          <w:b/>
          <w:spacing w:val="-6"/>
          <w:w w:val="105"/>
          <w:sz w:val="20"/>
        </w:rPr>
      </w:pPr>
    </w:p>
    <w:p w:rsidR="0028337A" w:rsidRDefault="0028337A" w:rsidP="0028337A">
      <w:pPr>
        <w:spacing w:line="276" w:lineRule="auto"/>
        <w:jc w:val="center"/>
        <w:rPr>
          <w:b/>
          <w:w w:val="105"/>
          <w:sz w:val="20"/>
        </w:rPr>
      </w:pPr>
      <w:r w:rsidRPr="00F02478">
        <w:rPr>
          <w:b/>
          <w:i/>
          <w:spacing w:val="-6"/>
          <w:w w:val="105"/>
          <w:sz w:val="20"/>
        </w:rPr>
        <w:t xml:space="preserve">CHECKLIST </w:t>
      </w:r>
      <w:r w:rsidRPr="00F02478">
        <w:rPr>
          <w:b/>
          <w:spacing w:val="-6"/>
          <w:w w:val="105"/>
          <w:sz w:val="20"/>
        </w:rPr>
        <w:t xml:space="preserve">PARA CONTRATAÇÃO DIRETA DE SERVIÇOS TÉCNICOS ESPECIALIZADOS </w:t>
      </w:r>
      <w:r w:rsidRPr="00F02478">
        <w:rPr>
          <w:b/>
          <w:spacing w:val="-5"/>
          <w:w w:val="105"/>
          <w:sz w:val="20"/>
        </w:rPr>
        <w:t>DE NATUREZA</w:t>
      </w:r>
      <w:r w:rsidRPr="00F02478">
        <w:rPr>
          <w:b/>
          <w:spacing w:val="-4"/>
          <w:w w:val="105"/>
          <w:sz w:val="20"/>
        </w:rPr>
        <w:t xml:space="preserve"> </w:t>
      </w:r>
      <w:r w:rsidRPr="00F02478">
        <w:rPr>
          <w:b/>
          <w:spacing w:val="-6"/>
          <w:sz w:val="20"/>
        </w:rPr>
        <w:t xml:space="preserve">PREDOMINANTEMENTE INTELECTUAL COM PROFISSIONAIS </w:t>
      </w:r>
      <w:r w:rsidRPr="00F02478">
        <w:rPr>
          <w:b/>
          <w:spacing w:val="-5"/>
          <w:sz w:val="20"/>
        </w:rPr>
        <w:t>OU EMPRESAS DE NOTÓRIA ESPECIALIZAÇÃO</w:t>
      </w:r>
      <w:r w:rsidRPr="00F02478">
        <w:rPr>
          <w:b/>
          <w:spacing w:val="-4"/>
          <w:sz w:val="20"/>
        </w:rPr>
        <w:t xml:space="preserve"> </w:t>
      </w:r>
      <w:r w:rsidRPr="00F02478">
        <w:rPr>
          <w:b/>
          <w:w w:val="105"/>
          <w:sz w:val="20"/>
        </w:rPr>
        <w:t>PARA</w:t>
      </w:r>
      <w:r w:rsidRPr="00F02478">
        <w:rPr>
          <w:b/>
          <w:spacing w:val="-35"/>
          <w:w w:val="105"/>
          <w:sz w:val="20"/>
        </w:rPr>
        <w:t xml:space="preserve"> </w:t>
      </w:r>
      <w:r w:rsidRPr="00F02478">
        <w:rPr>
          <w:b/>
          <w:w w:val="105"/>
          <w:sz w:val="20"/>
        </w:rPr>
        <w:t>TREINAMENTO</w:t>
      </w:r>
      <w:r w:rsidRPr="00F02478">
        <w:rPr>
          <w:b/>
          <w:spacing w:val="-25"/>
          <w:w w:val="105"/>
          <w:sz w:val="20"/>
        </w:rPr>
        <w:t xml:space="preserve"> </w:t>
      </w:r>
      <w:r w:rsidRPr="00F02478">
        <w:rPr>
          <w:b/>
          <w:w w:val="105"/>
          <w:sz w:val="20"/>
        </w:rPr>
        <w:t>E</w:t>
      </w:r>
      <w:r w:rsidRPr="00F02478">
        <w:rPr>
          <w:b/>
          <w:spacing w:val="-35"/>
          <w:w w:val="105"/>
          <w:sz w:val="20"/>
        </w:rPr>
        <w:t xml:space="preserve"> </w:t>
      </w:r>
      <w:r w:rsidRPr="00F02478">
        <w:rPr>
          <w:b/>
          <w:w w:val="105"/>
          <w:sz w:val="20"/>
        </w:rPr>
        <w:t>APERFEIÇOAMENTO</w:t>
      </w:r>
      <w:r w:rsidRPr="00F02478">
        <w:rPr>
          <w:b/>
          <w:spacing w:val="-25"/>
          <w:w w:val="105"/>
          <w:sz w:val="20"/>
        </w:rPr>
        <w:t xml:space="preserve"> </w:t>
      </w:r>
      <w:r w:rsidRPr="00F02478">
        <w:rPr>
          <w:b/>
          <w:w w:val="105"/>
          <w:sz w:val="20"/>
        </w:rPr>
        <w:t>DE</w:t>
      </w:r>
      <w:r w:rsidRPr="00F02478">
        <w:rPr>
          <w:b/>
          <w:spacing w:val="-25"/>
          <w:w w:val="105"/>
          <w:sz w:val="20"/>
        </w:rPr>
        <w:t xml:space="preserve"> </w:t>
      </w:r>
      <w:r w:rsidRPr="00F02478">
        <w:rPr>
          <w:b/>
          <w:w w:val="105"/>
          <w:sz w:val="20"/>
        </w:rPr>
        <w:t>PESSOAL</w:t>
      </w:r>
    </w:p>
    <w:p w:rsidR="0028337A" w:rsidRPr="00F02478" w:rsidRDefault="0028337A" w:rsidP="0028337A">
      <w:pPr>
        <w:jc w:val="center"/>
        <w:rPr>
          <w:b/>
          <w:sz w:val="20"/>
        </w:rPr>
      </w:pPr>
    </w:p>
    <w:p w:rsidR="0028337A" w:rsidRDefault="0028337A" w:rsidP="0028337A">
      <w:pPr>
        <w:pStyle w:val="Corpodetexto"/>
        <w:spacing w:before="1"/>
        <w:ind w:right="-1"/>
        <w:jc w:val="center"/>
        <w:rPr>
          <w:rFonts w:cs="Times New Roman"/>
          <w:w w:val="105"/>
          <w:sz w:val="20"/>
          <w:szCs w:val="20"/>
        </w:rPr>
      </w:pPr>
      <w:r w:rsidRPr="00F02478">
        <w:rPr>
          <w:rFonts w:cs="Times New Roman"/>
          <w:w w:val="105"/>
          <w:sz w:val="20"/>
          <w:szCs w:val="20"/>
        </w:rPr>
        <w:t>(Contratação</w:t>
      </w:r>
      <w:r w:rsidRPr="00F02478">
        <w:rPr>
          <w:rFonts w:cs="Times New Roman"/>
          <w:spacing w:val="-13"/>
          <w:w w:val="105"/>
          <w:sz w:val="20"/>
          <w:szCs w:val="20"/>
        </w:rPr>
        <w:t xml:space="preserve"> </w:t>
      </w:r>
      <w:r w:rsidRPr="00F02478">
        <w:rPr>
          <w:rFonts w:cs="Times New Roman"/>
          <w:w w:val="105"/>
          <w:sz w:val="20"/>
          <w:szCs w:val="20"/>
        </w:rPr>
        <w:t>Direta</w:t>
      </w:r>
      <w:r w:rsidRPr="00F02478">
        <w:rPr>
          <w:rFonts w:cs="Times New Roman"/>
          <w:spacing w:val="-12"/>
          <w:w w:val="105"/>
          <w:sz w:val="20"/>
          <w:szCs w:val="20"/>
        </w:rPr>
        <w:t xml:space="preserve"> </w:t>
      </w:r>
      <w:r w:rsidRPr="00F02478">
        <w:rPr>
          <w:rFonts w:cs="Times New Roman"/>
          <w:w w:val="105"/>
          <w:sz w:val="20"/>
          <w:szCs w:val="20"/>
        </w:rPr>
        <w:t>–</w:t>
      </w:r>
      <w:r w:rsidRPr="00F02478">
        <w:rPr>
          <w:rFonts w:cs="Times New Roman"/>
          <w:spacing w:val="-12"/>
          <w:w w:val="105"/>
          <w:sz w:val="20"/>
          <w:szCs w:val="20"/>
        </w:rPr>
        <w:t xml:space="preserve"> </w:t>
      </w:r>
      <w:r w:rsidRPr="00F02478">
        <w:rPr>
          <w:rFonts w:cs="Times New Roman"/>
          <w:w w:val="105"/>
          <w:sz w:val="20"/>
          <w:szCs w:val="20"/>
        </w:rPr>
        <w:t>fundamento</w:t>
      </w:r>
      <w:r w:rsidRPr="00F02478">
        <w:rPr>
          <w:rFonts w:cs="Times New Roman"/>
          <w:spacing w:val="-12"/>
          <w:w w:val="105"/>
          <w:sz w:val="20"/>
          <w:szCs w:val="20"/>
        </w:rPr>
        <w:t xml:space="preserve"> </w:t>
      </w:r>
      <w:r w:rsidR="0072567B">
        <w:rPr>
          <w:rFonts w:cs="Times New Roman"/>
          <w:w w:val="105"/>
          <w:sz w:val="20"/>
          <w:szCs w:val="20"/>
        </w:rPr>
        <w:t>no</w:t>
      </w:r>
      <w:r w:rsidRPr="00F02478">
        <w:rPr>
          <w:rFonts w:cs="Times New Roman"/>
          <w:spacing w:val="-12"/>
          <w:w w:val="105"/>
          <w:sz w:val="20"/>
          <w:szCs w:val="20"/>
        </w:rPr>
        <w:t xml:space="preserve"> </w:t>
      </w:r>
      <w:r w:rsidRPr="00F02478">
        <w:rPr>
          <w:rFonts w:cs="Times New Roman"/>
          <w:w w:val="105"/>
          <w:sz w:val="20"/>
          <w:szCs w:val="20"/>
        </w:rPr>
        <w:t>inciso</w:t>
      </w:r>
      <w:r w:rsidRPr="00F02478">
        <w:rPr>
          <w:rFonts w:cs="Times New Roman"/>
          <w:spacing w:val="-12"/>
          <w:w w:val="105"/>
          <w:sz w:val="20"/>
          <w:szCs w:val="20"/>
        </w:rPr>
        <w:t xml:space="preserve"> </w:t>
      </w:r>
      <w:r w:rsidRPr="00F02478">
        <w:rPr>
          <w:rFonts w:cs="Times New Roman"/>
          <w:w w:val="105"/>
          <w:sz w:val="20"/>
          <w:szCs w:val="20"/>
        </w:rPr>
        <w:t>III,</w:t>
      </w:r>
      <w:r w:rsidRPr="00F02478">
        <w:rPr>
          <w:rFonts w:cs="Times New Roman"/>
          <w:spacing w:val="-12"/>
          <w:w w:val="105"/>
          <w:sz w:val="20"/>
          <w:szCs w:val="20"/>
        </w:rPr>
        <w:t xml:space="preserve"> </w:t>
      </w:r>
      <w:r w:rsidRPr="00F02478">
        <w:rPr>
          <w:rFonts w:cs="Times New Roman"/>
          <w:w w:val="105"/>
          <w:sz w:val="20"/>
          <w:szCs w:val="20"/>
        </w:rPr>
        <w:t>letra</w:t>
      </w:r>
      <w:r w:rsidRPr="00F02478">
        <w:rPr>
          <w:rFonts w:cs="Times New Roman"/>
          <w:spacing w:val="-12"/>
          <w:w w:val="105"/>
          <w:sz w:val="20"/>
          <w:szCs w:val="20"/>
        </w:rPr>
        <w:t xml:space="preserve"> </w:t>
      </w:r>
      <w:r w:rsidRPr="00F02478">
        <w:rPr>
          <w:rFonts w:cs="Times New Roman"/>
          <w:w w:val="105"/>
          <w:sz w:val="20"/>
          <w:szCs w:val="20"/>
        </w:rPr>
        <w:t>“f”,</w:t>
      </w:r>
      <w:r w:rsidRPr="00F02478">
        <w:rPr>
          <w:rFonts w:cs="Times New Roman"/>
          <w:spacing w:val="-12"/>
          <w:w w:val="105"/>
          <w:sz w:val="20"/>
          <w:szCs w:val="20"/>
        </w:rPr>
        <w:t xml:space="preserve"> </w:t>
      </w:r>
      <w:r w:rsidRPr="00F02478">
        <w:rPr>
          <w:rFonts w:cs="Times New Roman"/>
          <w:w w:val="105"/>
          <w:sz w:val="20"/>
          <w:szCs w:val="20"/>
        </w:rPr>
        <w:t>do</w:t>
      </w:r>
      <w:r w:rsidRPr="00F02478">
        <w:rPr>
          <w:rFonts w:cs="Times New Roman"/>
          <w:spacing w:val="-12"/>
          <w:w w:val="105"/>
          <w:sz w:val="20"/>
          <w:szCs w:val="20"/>
        </w:rPr>
        <w:t xml:space="preserve"> </w:t>
      </w:r>
      <w:r w:rsidRPr="00F02478">
        <w:rPr>
          <w:rFonts w:cs="Times New Roman"/>
          <w:w w:val="105"/>
          <w:sz w:val="20"/>
          <w:szCs w:val="20"/>
        </w:rPr>
        <w:t>Art.</w:t>
      </w:r>
      <w:r w:rsidRPr="00F02478">
        <w:rPr>
          <w:rFonts w:cs="Times New Roman"/>
          <w:spacing w:val="-12"/>
          <w:w w:val="105"/>
          <w:sz w:val="20"/>
          <w:szCs w:val="20"/>
        </w:rPr>
        <w:t xml:space="preserve"> </w:t>
      </w:r>
      <w:r w:rsidRPr="00F02478">
        <w:rPr>
          <w:rFonts w:cs="Times New Roman"/>
          <w:w w:val="105"/>
          <w:sz w:val="20"/>
          <w:szCs w:val="20"/>
        </w:rPr>
        <w:t>74</w:t>
      </w:r>
      <w:r w:rsidRPr="00F02478">
        <w:rPr>
          <w:rFonts w:cs="Times New Roman"/>
          <w:spacing w:val="-12"/>
          <w:w w:val="105"/>
          <w:sz w:val="20"/>
          <w:szCs w:val="20"/>
        </w:rPr>
        <w:t xml:space="preserve"> </w:t>
      </w:r>
      <w:r w:rsidRPr="00F02478">
        <w:rPr>
          <w:rFonts w:cs="Times New Roman"/>
          <w:w w:val="105"/>
          <w:sz w:val="20"/>
          <w:szCs w:val="20"/>
        </w:rPr>
        <w:t>da</w:t>
      </w:r>
      <w:r w:rsidRPr="00F02478">
        <w:rPr>
          <w:rFonts w:cs="Times New Roman"/>
          <w:spacing w:val="-12"/>
          <w:w w:val="105"/>
          <w:sz w:val="20"/>
          <w:szCs w:val="20"/>
        </w:rPr>
        <w:t xml:space="preserve"> </w:t>
      </w:r>
      <w:r w:rsidRPr="00F02478">
        <w:rPr>
          <w:rFonts w:cs="Times New Roman"/>
          <w:w w:val="105"/>
          <w:sz w:val="20"/>
          <w:szCs w:val="20"/>
        </w:rPr>
        <w:t>Lei</w:t>
      </w:r>
      <w:r w:rsidRPr="00F02478">
        <w:rPr>
          <w:rFonts w:cs="Times New Roman"/>
          <w:spacing w:val="-12"/>
          <w:w w:val="105"/>
          <w:sz w:val="20"/>
          <w:szCs w:val="20"/>
        </w:rPr>
        <w:t xml:space="preserve"> </w:t>
      </w:r>
      <w:r w:rsidRPr="00F02478">
        <w:rPr>
          <w:rFonts w:cs="Times New Roman"/>
          <w:w w:val="105"/>
          <w:sz w:val="20"/>
          <w:szCs w:val="20"/>
        </w:rPr>
        <w:t>14.133/2021)</w:t>
      </w:r>
    </w:p>
    <w:p w:rsidR="0028337A" w:rsidRPr="00F02478" w:rsidRDefault="0028337A" w:rsidP="0028337A">
      <w:pPr>
        <w:pStyle w:val="Corpodetexto"/>
        <w:spacing w:after="0"/>
        <w:jc w:val="center"/>
        <w:rPr>
          <w:rFonts w:cs="Times New Roman"/>
          <w:w w:val="105"/>
          <w:sz w:val="20"/>
          <w:szCs w:val="20"/>
        </w:rPr>
      </w:pPr>
    </w:p>
    <w:p w:rsidR="0028337A" w:rsidRPr="00F02478" w:rsidRDefault="0028337A" w:rsidP="0028337A">
      <w:pPr>
        <w:rPr>
          <w:b/>
          <w:sz w:val="20"/>
          <w:szCs w:val="20"/>
        </w:rPr>
      </w:pPr>
      <w:r w:rsidRPr="00F02478">
        <w:rPr>
          <w:b/>
          <w:sz w:val="20"/>
          <w:szCs w:val="20"/>
        </w:rPr>
        <w:t>LEGENDA: S – Sim; N – Não; OBS- Observação.</w:t>
      </w:r>
    </w:p>
    <w:tbl>
      <w:tblPr>
        <w:tblStyle w:val="TableNormal"/>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87"/>
        <w:gridCol w:w="2350"/>
        <w:gridCol w:w="992"/>
        <w:gridCol w:w="931"/>
      </w:tblGrid>
      <w:tr w:rsidR="0028337A" w:rsidRPr="00F02478" w:rsidTr="0028337A">
        <w:trPr>
          <w:trHeight w:val="469"/>
          <w:jc w:val="center"/>
        </w:trPr>
        <w:tc>
          <w:tcPr>
            <w:tcW w:w="846" w:type="dxa"/>
            <w:vAlign w:val="center"/>
          </w:tcPr>
          <w:p w:rsidR="0028337A" w:rsidRPr="00F02478" w:rsidRDefault="0028337A" w:rsidP="002B73A9">
            <w:pPr>
              <w:pStyle w:val="TableParagraph"/>
              <w:spacing w:line="227" w:lineRule="exact"/>
              <w:ind w:right="49"/>
              <w:jc w:val="center"/>
              <w:rPr>
                <w:b/>
                <w:w w:val="105"/>
                <w:sz w:val="20"/>
              </w:rPr>
            </w:pPr>
            <w:r w:rsidRPr="00F02478">
              <w:rPr>
                <w:b/>
                <w:w w:val="105"/>
                <w:sz w:val="20"/>
              </w:rPr>
              <w:t>ITEM</w:t>
            </w:r>
          </w:p>
        </w:tc>
        <w:tc>
          <w:tcPr>
            <w:tcW w:w="3887" w:type="dxa"/>
            <w:vAlign w:val="center"/>
          </w:tcPr>
          <w:p w:rsidR="0028337A" w:rsidRPr="00F02478" w:rsidRDefault="0028337A" w:rsidP="002B73A9">
            <w:pPr>
              <w:pStyle w:val="TableParagraph"/>
              <w:spacing w:line="227" w:lineRule="exact"/>
              <w:jc w:val="center"/>
              <w:rPr>
                <w:b/>
                <w:w w:val="105"/>
                <w:sz w:val="20"/>
              </w:rPr>
            </w:pPr>
            <w:r w:rsidRPr="00F02478">
              <w:rPr>
                <w:b/>
                <w:w w:val="105"/>
                <w:sz w:val="20"/>
              </w:rPr>
              <w:t>DESCRIÇÃO</w:t>
            </w:r>
          </w:p>
        </w:tc>
        <w:tc>
          <w:tcPr>
            <w:tcW w:w="2350" w:type="dxa"/>
            <w:vAlign w:val="center"/>
          </w:tcPr>
          <w:p w:rsidR="0028337A" w:rsidRPr="00F02478" w:rsidRDefault="0028337A" w:rsidP="002B73A9">
            <w:pPr>
              <w:pStyle w:val="TableParagraph"/>
              <w:spacing w:line="227" w:lineRule="exact"/>
              <w:jc w:val="center"/>
              <w:rPr>
                <w:b/>
                <w:w w:val="105"/>
                <w:sz w:val="20"/>
              </w:rPr>
            </w:pPr>
            <w:r w:rsidRPr="00F02478">
              <w:rPr>
                <w:b/>
                <w:w w:val="105"/>
                <w:sz w:val="20"/>
              </w:rPr>
              <w:t xml:space="preserve">DISPOSITIVO LEGAL </w:t>
            </w:r>
          </w:p>
        </w:tc>
        <w:tc>
          <w:tcPr>
            <w:tcW w:w="992" w:type="dxa"/>
            <w:vAlign w:val="center"/>
          </w:tcPr>
          <w:p w:rsidR="0028337A" w:rsidRPr="00F02478" w:rsidRDefault="0028337A" w:rsidP="002B73A9">
            <w:pPr>
              <w:pStyle w:val="TableParagraph"/>
              <w:spacing w:line="227" w:lineRule="exact"/>
              <w:jc w:val="center"/>
              <w:rPr>
                <w:b/>
                <w:w w:val="105"/>
                <w:sz w:val="20"/>
              </w:rPr>
            </w:pPr>
            <w:r w:rsidRPr="00F02478">
              <w:rPr>
                <w:b/>
                <w:w w:val="105"/>
                <w:sz w:val="20"/>
              </w:rPr>
              <w:t>S/N</w:t>
            </w:r>
          </w:p>
        </w:tc>
        <w:tc>
          <w:tcPr>
            <w:tcW w:w="931" w:type="dxa"/>
            <w:vAlign w:val="center"/>
          </w:tcPr>
          <w:p w:rsidR="0028337A" w:rsidRPr="00F02478" w:rsidRDefault="0028337A" w:rsidP="002B73A9">
            <w:pPr>
              <w:pStyle w:val="TableParagraph"/>
              <w:spacing w:line="227" w:lineRule="exact"/>
              <w:jc w:val="center"/>
              <w:rPr>
                <w:b/>
                <w:w w:val="105"/>
                <w:sz w:val="20"/>
              </w:rPr>
            </w:pPr>
            <w:r w:rsidRPr="00F02478">
              <w:rPr>
                <w:b/>
                <w:w w:val="105"/>
                <w:sz w:val="20"/>
              </w:rPr>
              <w:t>OBS</w:t>
            </w:r>
          </w:p>
        </w:tc>
      </w:tr>
      <w:tr w:rsidR="0028337A" w:rsidRPr="00F02478" w:rsidTr="0028337A">
        <w:trPr>
          <w:trHeight w:val="2756"/>
          <w:jc w:val="center"/>
        </w:trPr>
        <w:tc>
          <w:tcPr>
            <w:tcW w:w="846" w:type="dxa"/>
            <w:vAlign w:val="center"/>
          </w:tcPr>
          <w:p w:rsidR="0028337A" w:rsidRPr="00F02478" w:rsidRDefault="0028337A" w:rsidP="002B73A9">
            <w:pPr>
              <w:pStyle w:val="TableParagraph"/>
              <w:spacing w:line="227" w:lineRule="exact"/>
              <w:jc w:val="center"/>
              <w:rPr>
                <w:sz w:val="20"/>
              </w:rPr>
            </w:pPr>
            <w:r w:rsidRPr="00F02478">
              <w:rPr>
                <w:w w:val="103"/>
                <w:sz w:val="20"/>
              </w:rPr>
              <w:t>1</w:t>
            </w:r>
          </w:p>
        </w:tc>
        <w:tc>
          <w:tcPr>
            <w:tcW w:w="3887" w:type="dxa"/>
          </w:tcPr>
          <w:p w:rsidR="0028337A" w:rsidRPr="00F02478" w:rsidRDefault="0028337A" w:rsidP="002B73A9">
            <w:pPr>
              <w:pStyle w:val="TableParagraph"/>
              <w:spacing w:line="247" w:lineRule="auto"/>
              <w:ind w:left="93" w:right="120"/>
              <w:jc w:val="both"/>
              <w:rPr>
                <w:sz w:val="20"/>
              </w:rPr>
            </w:pPr>
            <w:r w:rsidRPr="00F02478">
              <w:rPr>
                <w:w w:val="105"/>
                <w:sz w:val="20"/>
              </w:rPr>
              <w:t>Solicitação</w:t>
            </w:r>
            <w:r w:rsidRPr="00F02478">
              <w:rPr>
                <w:spacing w:val="1"/>
                <w:w w:val="105"/>
                <w:sz w:val="20"/>
              </w:rPr>
              <w:t xml:space="preserve"> </w:t>
            </w:r>
            <w:r w:rsidRPr="00F02478">
              <w:rPr>
                <w:w w:val="105"/>
                <w:sz w:val="20"/>
              </w:rPr>
              <w:t xml:space="preserve">foi </w:t>
            </w:r>
            <w:r w:rsidRPr="00F02478">
              <w:rPr>
                <w:b/>
                <w:w w:val="105"/>
                <w:sz w:val="20"/>
              </w:rPr>
              <w:t xml:space="preserve">formalizada </w:t>
            </w:r>
            <w:r w:rsidRPr="00F02478">
              <w:rPr>
                <w:w w:val="105"/>
                <w:sz w:val="20"/>
              </w:rPr>
              <w:t>por</w:t>
            </w:r>
            <w:r w:rsidRPr="00F02478">
              <w:rPr>
                <w:spacing w:val="1"/>
                <w:w w:val="105"/>
                <w:sz w:val="20"/>
              </w:rPr>
              <w:t xml:space="preserve"> </w:t>
            </w:r>
            <w:r w:rsidRPr="00F02478">
              <w:rPr>
                <w:w w:val="105"/>
                <w:sz w:val="20"/>
              </w:rPr>
              <w:t>meio</w:t>
            </w:r>
            <w:r w:rsidRPr="00F02478">
              <w:rPr>
                <w:spacing w:val="1"/>
                <w:w w:val="105"/>
                <w:sz w:val="20"/>
              </w:rPr>
              <w:t xml:space="preserve"> </w:t>
            </w:r>
            <w:r w:rsidRPr="00F02478">
              <w:rPr>
                <w:spacing w:val="-1"/>
                <w:w w:val="105"/>
                <w:sz w:val="20"/>
              </w:rPr>
              <w:t>de</w:t>
            </w:r>
            <w:r w:rsidRPr="00F02478">
              <w:rPr>
                <w:spacing w:val="-12"/>
                <w:w w:val="105"/>
                <w:sz w:val="20"/>
              </w:rPr>
              <w:t xml:space="preserve"> </w:t>
            </w:r>
            <w:r w:rsidRPr="00F02478">
              <w:rPr>
                <w:spacing w:val="-1"/>
                <w:w w:val="105"/>
                <w:sz w:val="20"/>
              </w:rPr>
              <w:t>processo</w:t>
            </w:r>
            <w:r w:rsidRPr="00F02478">
              <w:rPr>
                <w:spacing w:val="-11"/>
                <w:w w:val="105"/>
                <w:sz w:val="20"/>
              </w:rPr>
              <w:t xml:space="preserve"> </w:t>
            </w:r>
            <w:r w:rsidRPr="00F02478">
              <w:rPr>
                <w:spacing w:val="-1"/>
                <w:w w:val="105"/>
                <w:sz w:val="20"/>
              </w:rPr>
              <w:t>administrativo</w:t>
            </w:r>
            <w:r w:rsidRPr="00F02478">
              <w:rPr>
                <w:spacing w:val="-10"/>
                <w:w w:val="105"/>
                <w:sz w:val="20"/>
              </w:rPr>
              <w:t xml:space="preserve"> </w:t>
            </w:r>
            <w:r w:rsidRPr="00F02478">
              <w:rPr>
                <w:spacing w:val="-1"/>
                <w:w w:val="105"/>
                <w:sz w:val="20"/>
              </w:rPr>
              <w:t>devidamente</w:t>
            </w:r>
            <w:r w:rsidRPr="00F02478">
              <w:rPr>
                <w:spacing w:val="-50"/>
                <w:w w:val="105"/>
                <w:sz w:val="20"/>
              </w:rPr>
              <w:t xml:space="preserve"> </w:t>
            </w:r>
            <w:r w:rsidRPr="00F02478">
              <w:rPr>
                <w:w w:val="105"/>
                <w:sz w:val="20"/>
              </w:rPr>
              <w:t>autuado.</w:t>
            </w:r>
          </w:p>
          <w:p w:rsidR="0028337A" w:rsidRPr="00F02478" w:rsidRDefault="0028337A" w:rsidP="002B73A9">
            <w:pPr>
              <w:pStyle w:val="TableParagraph"/>
              <w:spacing w:before="112" w:line="247" w:lineRule="auto"/>
              <w:ind w:left="93" w:right="120"/>
              <w:jc w:val="both"/>
              <w:rPr>
                <w:sz w:val="20"/>
              </w:rPr>
            </w:pPr>
            <w:r w:rsidRPr="00F02478">
              <w:rPr>
                <w:b/>
                <w:w w:val="105"/>
                <w:sz w:val="20"/>
              </w:rPr>
              <w:t>Obs.:</w:t>
            </w:r>
            <w:r w:rsidRPr="00F02478">
              <w:rPr>
                <w:b/>
                <w:spacing w:val="1"/>
                <w:w w:val="105"/>
                <w:sz w:val="20"/>
              </w:rPr>
              <w:t xml:space="preserve"> </w:t>
            </w:r>
            <w:r w:rsidRPr="00F02478">
              <w:rPr>
                <w:w w:val="105"/>
                <w:sz w:val="20"/>
              </w:rPr>
              <w:t>Segundo</w:t>
            </w:r>
            <w:r w:rsidRPr="00F02478">
              <w:rPr>
                <w:spacing w:val="1"/>
                <w:w w:val="105"/>
                <w:sz w:val="20"/>
              </w:rPr>
              <w:t xml:space="preserve"> </w:t>
            </w:r>
            <w:r w:rsidRPr="00F02478">
              <w:rPr>
                <w:w w:val="105"/>
                <w:sz w:val="20"/>
              </w:rPr>
              <w:t>o</w:t>
            </w:r>
            <w:r w:rsidRPr="00F02478">
              <w:rPr>
                <w:spacing w:val="1"/>
                <w:w w:val="105"/>
                <w:sz w:val="20"/>
              </w:rPr>
              <w:t xml:space="preserve"> </w:t>
            </w:r>
            <w:r w:rsidRPr="00F02478">
              <w:rPr>
                <w:w w:val="105"/>
                <w:sz w:val="20"/>
              </w:rPr>
              <w:t>art.</w:t>
            </w:r>
            <w:r w:rsidRPr="00F02478">
              <w:rPr>
                <w:spacing w:val="1"/>
                <w:w w:val="105"/>
                <w:sz w:val="20"/>
              </w:rPr>
              <w:t xml:space="preserve"> </w:t>
            </w:r>
            <w:r w:rsidRPr="00F02478">
              <w:rPr>
                <w:w w:val="105"/>
                <w:sz w:val="20"/>
              </w:rPr>
              <w:t>19</w:t>
            </w:r>
            <w:r w:rsidRPr="00F02478">
              <w:rPr>
                <w:spacing w:val="1"/>
                <w:w w:val="105"/>
                <w:sz w:val="20"/>
              </w:rPr>
              <w:t xml:space="preserve"> </w:t>
            </w:r>
            <w:r w:rsidRPr="00F02478">
              <w:rPr>
                <w:w w:val="105"/>
                <w:sz w:val="20"/>
              </w:rPr>
              <w:t>da</w:t>
            </w:r>
            <w:r w:rsidRPr="00F02478">
              <w:rPr>
                <w:spacing w:val="1"/>
                <w:w w:val="105"/>
                <w:sz w:val="20"/>
              </w:rPr>
              <w:t xml:space="preserve"> </w:t>
            </w:r>
            <w:r w:rsidRPr="00F02478">
              <w:rPr>
                <w:w w:val="105"/>
                <w:sz w:val="20"/>
              </w:rPr>
              <w:t>Lei</w:t>
            </w:r>
            <w:r w:rsidRPr="00F02478">
              <w:rPr>
                <w:spacing w:val="-50"/>
                <w:w w:val="105"/>
                <w:sz w:val="20"/>
              </w:rPr>
              <w:t xml:space="preserve"> </w:t>
            </w:r>
            <w:r w:rsidRPr="00F02478">
              <w:rPr>
                <w:w w:val="105"/>
                <w:sz w:val="20"/>
              </w:rPr>
              <w:t>Complementar</w:t>
            </w:r>
            <w:r w:rsidRPr="00F02478">
              <w:rPr>
                <w:spacing w:val="1"/>
                <w:w w:val="105"/>
                <w:sz w:val="20"/>
              </w:rPr>
              <w:t xml:space="preserve"> </w:t>
            </w:r>
            <w:r w:rsidRPr="00F02478">
              <w:rPr>
                <w:w w:val="105"/>
                <w:sz w:val="20"/>
              </w:rPr>
              <w:t>n.</w:t>
            </w:r>
            <w:r w:rsidRPr="00F02478">
              <w:rPr>
                <w:spacing w:val="1"/>
                <w:w w:val="105"/>
                <w:sz w:val="20"/>
              </w:rPr>
              <w:t xml:space="preserve"> </w:t>
            </w:r>
            <w:r w:rsidRPr="00F02478">
              <w:rPr>
                <w:w w:val="105"/>
                <w:sz w:val="20"/>
              </w:rPr>
              <w:t>335/2021:</w:t>
            </w:r>
            <w:r w:rsidRPr="00F02478">
              <w:rPr>
                <w:spacing w:val="1"/>
                <w:w w:val="105"/>
                <w:sz w:val="20"/>
              </w:rPr>
              <w:t xml:space="preserve"> </w:t>
            </w:r>
            <w:r w:rsidRPr="00F02478">
              <w:rPr>
                <w:w w:val="105"/>
                <w:sz w:val="20"/>
              </w:rPr>
              <w:t>“Fica</w:t>
            </w:r>
            <w:r w:rsidRPr="00F02478">
              <w:rPr>
                <w:spacing w:val="1"/>
                <w:w w:val="105"/>
                <w:sz w:val="20"/>
              </w:rPr>
              <w:t xml:space="preserve"> </w:t>
            </w:r>
            <w:r w:rsidRPr="00F02478">
              <w:rPr>
                <w:w w:val="105"/>
                <w:sz w:val="20"/>
              </w:rPr>
              <w:t>proibida</w:t>
            </w:r>
            <w:r w:rsidRPr="00F02478">
              <w:rPr>
                <w:spacing w:val="1"/>
                <w:w w:val="105"/>
                <w:sz w:val="20"/>
              </w:rPr>
              <w:t xml:space="preserve"> </w:t>
            </w:r>
            <w:r w:rsidRPr="00F02478">
              <w:rPr>
                <w:w w:val="105"/>
                <w:sz w:val="20"/>
              </w:rPr>
              <w:t>a</w:t>
            </w:r>
            <w:r w:rsidRPr="00F02478">
              <w:rPr>
                <w:spacing w:val="1"/>
                <w:w w:val="105"/>
                <w:sz w:val="20"/>
              </w:rPr>
              <w:t xml:space="preserve"> </w:t>
            </w:r>
            <w:r w:rsidRPr="00F02478">
              <w:rPr>
                <w:w w:val="105"/>
                <w:sz w:val="20"/>
              </w:rPr>
              <w:t>autuação</w:t>
            </w:r>
            <w:r w:rsidRPr="00F02478">
              <w:rPr>
                <w:spacing w:val="1"/>
                <w:w w:val="105"/>
                <w:sz w:val="20"/>
              </w:rPr>
              <w:t xml:space="preserve"> </w:t>
            </w:r>
            <w:r w:rsidRPr="00F02478">
              <w:rPr>
                <w:w w:val="105"/>
                <w:sz w:val="20"/>
              </w:rPr>
              <w:t>e</w:t>
            </w:r>
            <w:r w:rsidRPr="00F02478">
              <w:rPr>
                <w:spacing w:val="1"/>
                <w:w w:val="105"/>
                <w:sz w:val="20"/>
              </w:rPr>
              <w:t xml:space="preserve"> </w:t>
            </w:r>
            <w:r w:rsidRPr="00F02478">
              <w:rPr>
                <w:w w:val="105"/>
                <w:sz w:val="20"/>
              </w:rPr>
              <w:t>a</w:t>
            </w:r>
            <w:r w:rsidRPr="00F02478">
              <w:rPr>
                <w:spacing w:val="1"/>
                <w:w w:val="105"/>
                <w:sz w:val="20"/>
              </w:rPr>
              <w:t xml:space="preserve"> </w:t>
            </w:r>
            <w:r w:rsidRPr="00F02478">
              <w:rPr>
                <w:w w:val="105"/>
                <w:sz w:val="20"/>
              </w:rPr>
              <w:t>consequente</w:t>
            </w:r>
            <w:r w:rsidRPr="00F02478">
              <w:rPr>
                <w:spacing w:val="1"/>
                <w:w w:val="105"/>
                <w:sz w:val="20"/>
              </w:rPr>
              <w:t xml:space="preserve"> </w:t>
            </w:r>
            <w:r w:rsidRPr="00F02478">
              <w:rPr>
                <w:w w:val="105"/>
                <w:sz w:val="20"/>
              </w:rPr>
              <w:t>tramitação</w:t>
            </w:r>
            <w:r w:rsidRPr="00F02478">
              <w:rPr>
                <w:spacing w:val="-11"/>
                <w:w w:val="105"/>
                <w:sz w:val="20"/>
              </w:rPr>
              <w:t xml:space="preserve"> </w:t>
            </w:r>
            <w:r w:rsidRPr="00F02478">
              <w:rPr>
                <w:w w:val="105"/>
                <w:sz w:val="20"/>
              </w:rPr>
              <w:t>de</w:t>
            </w:r>
            <w:r w:rsidRPr="00F02478">
              <w:rPr>
                <w:spacing w:val="-10"/>
                <w:w w:val="105"/>
                <w:sz w:val="20"/>
              </w:rPr>
              <w:t xml:space="preserve"> </w:t>
            </w:r>
            <w:r w:rsidRPr="00F02478">
              <w:rPr>
                <w:w w:val="105"/>
                <w:sz w:val="20"/>
              </w:rPr>
              <w:t>processo</w:t>
            </w:r>
            <w:r w:rsidRPr="00F02478">
              <w:rPr>
                <w:spacing w:val="-11"/>
                <w:w w:val="105"/>
                <w:sz w:val="20"/>
              </w:rPr>
              <w:t xml:space="preserve"> </w:t>
            </w:r>
            <w:r w:rsidRPr="00F02478">
              <w:rPr>
                <w:w w:val="105"/>
                <w:sz w:val="20"/>
              </w:rPr>
              <w:t>em</w:t>
            </w:r>
            <w:r w:rsidRPr="00F02478">
              <w:rPr>
                <w:spacing w:val="-10"/>
                <w:w w:val="105"/>
                <w:sz w:val="20"/>
              </w:rPr>
              <w:t xml:space="preserve"> </w:t>
            </w:r>
            <w:r w:rsidRPr="00F02478">
              <w:rPr>
                <w:w w:val="105"/>
                <w:sz w:val="20"/>
              </w:rPr>
              <w:t>meio</w:t>
            </w:r>
            <w:r w:rsidRPr="00F02478">
              <w:rPr>
                <w:spacing w:val="-10"/>
                <w:w w:val="105"/>
                <w:sz w:val="20"/>
              </w:rPr>
              <w:t xml:space="preserve"> </w:t>
            </w:r>
            <w:r w:rsidRPr="00F02478">
              <w:rPr>
                <w:w w:val="105"/>
                <w:sz w:val="20"/>
              </w:rPr>
              <w:t>físico</w:t>
            </w:r>
            <w:r w:rsidRPr="00F02478">
              <w:rPr>
                <w:spacing w:val="-10"/>
                <w:w w:val="105"/>
                <w:sz w:val="20"/>
              </w:rPr>
              <w:t xml:space="preserve"> </w:t>
            </w:r>
            <w:r w:rsidRPr="00F02478">
              <w:rPr>
                <w:w w:val="105"/>
                <w:sz w:val="20"/>
              </w:rPr>
              <w:t>de</w:t>
            </w:r>
            <w:r w:rsidRPr="00F02478">
              <w:rPr>
                <w:spacing w:val="-50"/>
                <w:w w:val="105"/>
                <w:sz w:val="20"/>
              </w:rPr>
              <w:t xml:space="preserve"> </w:t>
            </w:r>
            <w:r w:rsidRPr="00F02478">
              <w:rPr>
                <w:w w:val="105"/>
                <w:sz w:val="20"/>
              </w:rPr>
              <w:t>qualquer processo automatizado, sendo</w:t>
            </w:r>
            <w:r w:rsidRPr="00F02478">
              <w:rPr>
                <w:spacing w:val="1"/>
                <w:w w:val="105"/>
                <w:sz w:val="20"/>
              </w:rPr>
              <w:t xml:space="preserve"> </w:t>
            </w:r>
            <w:r w:rsidRPr="00F02478">
              <w:rPr>
                <w:w w:val="105"/>
                <w:sz w:val="20"/>
              </w:rPr>
              <w:t>declarados</w:t>
            </w:r>
            <w:r w:rsidRPr="00F02478">
              <w:rPr>
                <w:spacing w:val="1"/>
                <w:w w:val="105"/>
                <w:sz w:val="20"/>
              </w:rPr>
              <w:t xml:space="preserve"> </w:t>
            </w:r>
            <w:r w:rsidRPr="00F02478">
              <w:rPr>
                <w:w w:val="105"/>
                <w:sz w:val="20"/>
              </w:rPr>
              <w:t>nulos</w:t>
            </w:r>
            <w:r w:rsidRPr="00F02478">
              <w:rPr>
                <w:spacing w:val="1"/>
                <w:w w:val="105"/>
                <w:sz w:val="20"/>
              </w:rPr>
              <w:t xml:space="preserve"> </w:t>
            </w:r>
            <w:r w:rsidRPr="00F02478">
              <w:rPr>
                <w:w w:val="105"/>
                <w:sz w:val="20"/>
              </w:rPr>
              <w:t>os</w:t>
            </w:r>
            <w:r w:rsidRPr="00F02478">
              <w:rPr>
                <w:spacing w:val="1"/>
                <w:w w:val="105"/>
                <w:sz w:val="20"/>
              </w:rPr>
              <w:t xml:space="preserve"> </w:t>
            </w:r>
            <w:r w:rsidRPr="00F02478">
              <w:rPr>
                <w:w w:val="105"/>
                <w:sz w:val="20"/>
              </w:rPr>
              <w:t>atos</w:t>
            </w:r>
            <w:r w:rsidRPr="00F02478">
              <w:rPr>
                <w:spacing w:val="1"/>
                <w:w w:val="105"/>
                <w:sz w:val="20"/>
              </w:rPr>
              <w:t xml:space="preserve"> </w:t>
            </w:r>
            <w:r w:rsidRPr="00F02478">
              <w:rPr>
                <w:w w:val="105"/>
                <w:sz w:val="20"/>
              </w:rPr>
              <w:t>assim</w:t>
            </w:r>
            <w:r w:rsidRPr="00F02478">
              <w:rPr>
                <w:spacing w:val="-50"/>
                <w:w w:val="105"/>
                <w:sz w:val="20"/>
              </w:rPr>
              <w:t xml:space="preserve"> </w:t>
            </w:r>
            <w:r w:rsidRPr="00F02478">
              <w:rPr>
                <w:w w:val="105"/>
                <w:sz w:val="20"/>
              </w:rPr>
              <w:t>praticados,</w:t>
            </w:r>
            <w:r w:rsidRPr="00F02478">
              <w:rPr>
                <w:spacing w:val="-12"/>
                <w:w w:val="105"/>
                <w:sz w:val="20"/>
              </w:rPr>
              <w:t xml:space="preserve"> </w:t>
            </w:r>
            <w:r w:rsidRPr="00F02478">
              <w:rPr>
                <w:w w:val="105"/>
                <w:sz w:val="20"/>
              </w:rPr>
              <w:t>salvo</w:t>
            </w:r>
            <w:r w:rsidRPr="00F02478">
              <w:rPr>
                <w:spacing w:val="-12"/>
                <w:w w:val="105"/>
                <w:sz w:val="20"/>
              </w:rPr>
              <w:t xml:space="preserve"> </w:t>
            </w:r>
            <w:r w:rsidRPr="00F02478">
              <w:rPr>
                <w:w w:val="105"/>
                <w:sz w:val="20"/>
              </w:rPr>
              <w:t>autorização</w:t>
            </w:r>
            <w:r w:rsidRPr="00F02478">
              <w:rPr>
                <w:spacing w:val="-12"/>
                <w:w w:val="105"/>
                <w:sz w:val="20"/>
              </w:rPr>
              <w:t xml:space="preserve"> </w:t>
            </w:r>
            <w:r w:rsidRPr="00F02478">
              <w:rPr>
                <w:w w:val="105"/>
                <w:sz w:val="20"/>
              </w:rPr>
              <w:t>expressa</w:t>
            </w:r>
            <w:r w:rsidRPr="00F02478">
              <w:rPr>
                <w:spacing w:val="-12"/>
                <w:w w:val="105"/>
                <w:sz w:val="20"/>
              </w:rPr>
              <w:t xml:space="preserve"> </w:t>
            </w:r>
            <w:r w:rsidRPr="00F02478">
              <w:rPr>
                <w:w w:val="105"/>
                <w:sz w:val="20"/>
              </w:rPr>
              <w:t>do</w:t>
            </w:r>
            <w:r w:rsidRPr="00F02478">
              <w:rPr>
                <w:spacing w:val="-50"/>
                <w:w w:val="105"/>
                <w:sz w:val="20"/>
              </w:rPr>
              <w:t xml:space="preserve"> </w:t>
            </w:r>
            <w:r w:rsidRPr="00F02478">
              <w:rPr>
                <w:w w:val="105"/>
                <w:sz w:val="20"/>
              </w:rPr>
              <w:t>Chefe</w:t>
            </w:r>
            <w:r w:rsidRPr="00F02478">
              <w:rPr>
                <w:spacing w:val="-9"/>
                <w:w w:val="105"/>
                <w:sz w:val="20"/>
              </w:rPr>
              <w:t xml:space="preserve"> </w:t>
            </w:r>
            <w:r w:rsidRPr="00F02478">
              <w:rPr>
                <w:w w:val="105"/>
                <w:sz w:val="20"/>
              </w:rPr>
              <w:t>do</w:t>
            </w:r>
            <w:r w:rsidRPr="00F02478">
              <w:rPr>
                <w:spacing w:val="-9"/>
                <w:w w:val="105"/>
                <w:sz w:val="20"/>
              </w:rPr>
              <w:t xml:space="preserve"> </w:t>
            </w:r>
            <w:r w:rsidRPr="00F02478">
              <w:rPr>
                <w:w w:val="105"/>
                <w:sz w:val="20"/>
              </w:rPr>
              <w:t>Poder</w:t>
            </w:r>
            <w:r w:rsidRPr="00F02478">
              <w:rPr>
                <w:spacing w:val="-8"/>
                <w:w w:val="105"/>
                <w:sz w:val="20"/>
              </w:rPr>
              <w:t xml:space="preserve"> </w:t>
            </w:r>
            <w:r w:rsidRPr="00F02478">
              <w:rPr>
                <w:w w:val="105"/>
                <w:sz w:val="20"/>
              </w:rPr>
              <w:t>Executivo</w:t>
            </w:r>
            <w:r w:rsidRPr="00F02478">
              <w:rPr>
                <w:spacing w:val="-9"/>
                <w:w w:val="105"/>
                <w:sz w:val="20"/>
              </w:rPr>
              <w:t xml:space="preserve"> </w:t>
            </w:r>
            <w:r w:rsidRPr="00F02478">
              <w:rPr>
                <w:w w:val="105"/>
                <w:sz w:val="20"/>
              </w:rPr>
              <w:t>Municipal”</w:t>
            </w:r>
          </w:p>
        </w:tc>
        <w:tc>
          <w:tcPr>
            <w:tcW w:w="2350" w:type="dxa"/>
          </w:tcPr>
          <w:p w:rsidR="0028337A" w:rsidRPr="0028337A" w:rsidRDefault="0028337A" w:rsidP="0028337A">
            <w:pPr>
              <w:pStyle w:val="TableParagraph"/>
              <w:spacing w:line="247" w:lineRule="auto"/>
              <w:ind w:left="163" w:right="86"/>
              <w:jc w:val="both"/>
              <w:rPr>
                <w:sz w:val="20"/>
              </w:rPr>
            </w:pPr>
            <w:r w:rsidRPr="0028337A">
              <w:rPr>
                <w:sz w:val="20"/>
              </w:rPr>
              <w:t>Art.</w:t>
            </w:r>
            <w:r>
              <w:rPr>
                <w:sz w:val="20"/>
              </w:rPr>
              <w:t xml:space="preserve"> </w:t>
            </w:r>
            <w:r w:rsidRPr="0028337A">
              <w:rPr>
                <w:sz w:val="20"/>
              </w:rPr>
              <w:t>19</w:t>
            </w:r>
            <w:r w:rsidRPr="0028337A">
              <w:rPr>
                <w:spacing w:val="1"/>
                <w:sz w:val="20"/>
              </w:rPr>
              <w:t xml:space="preserve"> </w:t>
            </w:r>
            <w:r w:rsidRPr="0028337A">
              <w:rPr>
                <w:sz w:val="20"/>
              </w:rPr>
              <w:t>da</w:t>
            </w:r>
            <w:r w:rsidRPr="0028337A">
              <w:rPr>
                <w:spacing w:val="1"/>
                <w:sz w:val="20"/>
              </w:rPr>
              <w:t xml:space="preserve"> </w:t>
            </w:r>
            <w:r w:rsidRPr="0028337A">
              <w:rPr>
                <w:sz w:val="20"/>
              </w:rPr>
              <w:t>Lei</w:t>
            </w:r>
            <w:r>
              <w:rPr>
                <w:sz w:val="20"/>
              </w:rPr>
              <w:t xml:space="preserve"> </w:t>
            </w:r>
            <w:r w:rsidRPr="0028337A">
              <w:rPr>
                <w:sz w:val="20"/>
              </w:rPr>
              <w:t>Complementar</w:t>
            </w:r>
            <w:r w:rsidRPr="0028337A">
              <w:rPr>
                <w:spacing w:val="1"/>
                <w:sz w:val="20"/>
              </w:rPr>
              <w:t xml:space="preserve"> </w:t>
            </w:r>
            <w:r w:rsidRPr="0028337A">
              <w:rPr>
                <w:sz w:val="20"/>
              </w:rPr>
              <w:t>n.</w:t>
            </w:r>
            <w:r w:rsidRPr="0028337A">
              <w:rPr>
                <w:spacing w:val="-50"/>
                <w:sz w:val="20"/>
              </w:rPr>
              <w:t xml:space="preserve"> </w:t>
            </w:r>
            <w:r w:rsidRPr="0028337A">
              <w:rPr>
                <w:sz w:val="20"/>
              </w:rPr>
              <w:t>335/21.</w:t>
            </w:r>
          </w:p>
        </w:tc>
        <w:tc>
          <w:tcPr>
            <w:tcW w:w="992" w:type="dxa"/>
          </w:tcPr>
          <w:p w:rsidR="0028337A" w:rsidRPr="00F02478" w:rsidRDefault="0028337A" w:rsidP="002B73A9">
            <w:pPr>
              <w:pStyle w:val="TableParagraph"/>
              <w:rPr>
                <w:sz w:val="20"/>
              </w:rPr>
            </w:pPr>
          </w:p>
        </w:tc>
        <w:tc>
          <w:tcPr>
            <w:tcW w:w="931" w:type="dxa"/>
          </w:tcPr>
          <w:p w:rsidR="0028337A" w:rsidRPr="00F02478" w:rsidRDefault="0028337A" w:rsidP="002B73A9">
            <w:pPr>
              <w:pStyle w:val="TableParagraph"/>
              <w:rPr>
                <w:sz w:val="20"/>
              </w:rPr>
            </w:pPr>
          </w:p>
        </w:tc>
      </w:tr>
      <w:tr w:rsidR="0028337A" w:rsidRPr="00F02478" w:rsidTr="0028337A">
        <w:trPr>
          <w:trHeight w:val="4966"/>
          <w:jc w:val="center"/>
        </w:trPr>
        <w:tc>
          <w:tcPr>
            <w:tcW w:w="846" w:type="dxa"/>
            <w:tcBorders>
              <w:bottom w:val="nil"/>
            </w:tcBorders>
            <w:vAlign w:val="center"/>
          </w:tcPr>
          <w:p w:rsidR="0028337A" w:rsidRPr="00F02478" w:rsidRDefault="0028337A" w:rsidP="002B73A9">
            <w:pPr>
              <w:pStyle w:val="TableParagraph"/>
              <w:spacing w:line="227" w:lineRule="exact"/>
              <w:jc w:val="center"/>
              <w:rPr>
                <w:sz w:val="20"/>
              </w:rPr>
            </w:pPr>
            <w:r w:rsidRPr="00F02478">
              <w:rPr>
                <w:w w:val="103"/>
                <w:sz w:val="20"/>
              </w:rPr>
              <w:t>2</w:t>
            </w:r>
          </w:p>
        </w:tc>
        <w:tc>
          <w:tcPr>
            <w:tcW w:w="3887" w:type="dxa"/>
            <w:tcBorders>
              <w:bottom w:val="nil"/>
            </w:tcBorders>
          </w:tcPr>
          <w:p w:rsidR="0028337A" w:rsidRPr="00F02478" w:rsidRDefault="0028337A" w:rsidP="002B73A9">
            <w:pPr>
              <w:pStyle w:val="TableParagraph"/>
              <w:tabs>
                <w:tab w:val="left" w:pos="3211"/>
              </w:tabs>
              <w:spacing w:line="247" w:lineRule="auto"/>
              <w:ind w:left="93" w:right="120"/>
              <w:jc w:val="both"/>
              <w:rPr>
                <w:sz w:val="20"/>
              </w:rPr>
            </w:pPr>
            <w:r w:rsidRPr="00F02478">
              <w:rPr>
                <w:w w:val="105"/>
                <w:sz w:val="20"/>
              </w:rPr>
              <w:t>Existência</w:t>
            </w:r>
            <w:r w:rsidRPr="00F02478">
              <w:rPr>
                <w:spacing w:val="1"/>
                <w:w w:val="105"/>
                <w:sz w:val="20"/>
              </w:rPr>
              <w:t xml:space="preserve"> </w:t>
            </w:r>
            <w:r w:rsidRPr="00F02478">
              <w:rPr>
                <w:w w:val="105"/>
                <w:sz w:val="20"/>
              </w:rPr>
              <w:t>de</w:t>
            </w:r>
            <w:r w:rsidRPr="00F02478">
              <w:rPr>
                <w:spacing w:val="1"/>
                <w:w w:val="105"/>
                <w:sz w:val="20"/>
              </w:rPr>
              <w:t xml:space="preserve"> </w:t>
            </w:r>
            <w:r w:rsidRPr="00F02478">
              <w:rPr>
                <w:w w:val="105"/>
                <w:sz w:val="20"/>
              </w:rPr>
              <w:t>documento</w:t>
            </w:r>
            <w:r w:rsidRPr="00F02478">
              <w:rPr>
                <w:spacing w:val="1"/>
                <w:w w:val="105"/>
                <w:sz w:val="20"/>
              </w:rPr>
              <w:t xml:space="preserve"> </w:t>
            </w:r>
            <w:r w:rsidRPr="00F02478">
              <w:rPr>
                <w:w w:val="105"/>
                <w:sz w:val="20"/>
              </w:rPr>
              <w:t>de</w:t>
            </w:r>
            <w:r w:rsidRPr="00F02478">
              <w:rPr>
                <w:spacing w:val="1"/>
                <w:w w:val="105"/>
                <w:sz w:val="20"/>
              </w:rPr>
              <w:t xml:space="preserve"> </w:t>
            </w:r>
            <w:r w:rsidRPr="00F02478">
              <w:rPr>
                <w:w w:val="105"/>
                <w:sz w:val="20"/>
              </w:rPr>
              <w:t>formalização</w:t>
            </w:r>
            <w:r w:rsidRPr="00F02478">
              <w:rPr>
                <w:spacing w:val="1"/>
                <w:w w:val="105"/>
                <w:sz w:val="20"/>
              </w:rPr>
              <w:t xml:space="preserve"> </w:t>
            </w:r>
            <w:r w:rsidRPr="00F02478">
              <w:rPr>
                <w:w w:val="105"/>
                <w:sz w:val="20"/>
              </w:rPr>
              <w:t>de</w:t>
            </w:r>
            <w:r w:rsidRPr="00F02478">
              <w:rPr>
                <w:spacing w:val="1"/>
                <w:w w:val="105"/>
                <w:sz w:val="20"/>
              </w:rPr>
              <w:t xml:space="preserve"> </w:t>
            </w:r>
            <w:r w:rsidRPr="00F02478">
              <w:rPr>
                <w:w w:val="105"/>
                <w:sz w:val="20"/>
              </w:rPr>
              <w:t>demanda</w:t>
            </w:r>
            <w:r w:rsidRPr="00F02478">
              <w:rPr>
                <w:spacing w:val="1"/>
                <w:w w:val="105"/>
                <w:sz w:val="20"/>
              </w:rPr>
              <w:t xml:space="preserve"> </w:t>
            </w:r>
            <w:r w:rsidRPr="00F02478">
              <w:rPr>
                <w:w w:val="105"/>
                <w:sz w:val="20"/>
              </w:rPr>
              <w:t>e,</w:t>
            </w:r>
            <w:r w:rsidRPr="00F02478">
              <w:rPr>
                <w:spacing w:val="1"/>
                <w:w w:val="105"/>
                <w:sz w:val="20"/>
              </w:rPr>
              <w:t xml:space="preserve"> </w:t>
            </w:r>
            <w:r w:rsidRPr="00F02478">
              <w:rPr>
                <w:w w:val="105"/>
                <w:sz w:val="20"/>
              </w:rPr>
              <w:t>se</w:t>
            </w:r>
            <w:r w:rsidRPr="00F02478">
              <w:rPr>
                <w:spacing w:val="1"/>
                <w:w w:val="105"/>
                <w:sz w:val="20"/>
              </w:rPr>
              <w:t xml:space="preserve"> </w:t>
            </w:r>
            <w:r w:rsidRPr="00F02478">
              <w:rPr>
                <w:w w:val="105"/>
                <w:sz w:val="20"/>
              </w:rPr>
              <w:t>for</w:t>
            </w:r>
            <w:r w:rsidRPr="00F02478">
              <w:rPr>
                <w:spacing w:val="1"/>
                <w:w w:val="105"/>
                <w:sz w:val="20"/>
              </w:rPr>
              <w:t xml:space="preserve"> </w:t>
            </w:r>
            <w:r w:rsidRPr="00F02478">
              <w:rPr>
                <w:w w:val="105"/>
                <w:sz w:val="20"/>
              </w:rPr>
              <w:t>o</w:t>
            </w:r>
            <w:r w:rsidRPr="00F02478">
              <w:rPr>
                <w:spacing w:val="1"/>
                <w:w w:val="105"/>
                <w:sz w:val="20"/>
              </w:rPr>
              <w:t xml:space="preserve"> </w:t>
            </w:r>
            <w:r w:rsidRPr="00F02478">
              <w:rPr>
                <w:w w:val="105"/>
                <w:sz w:val="20"/>
              </w:rPr>
              <w:t>caso, estudo técnico preliminar, análise</w:t>
            </w:r>
            <w:r w:rsidRPr="00F02478">
              <w:rPr>
                <w:spacing w:val="1"/>
                <w:w w:val="105"/>
                <w:sz w:val="20"/>
              </w:rPr>
              <w:t xml:space="preserve"> </w:t>
            </w:r>
            <w:r w:rsidRPr="00F02478">
              <w:rPr>
                <w:w w:val="105"/>
                <w:sz w:val="20"/>
              </w:rPr>
              <w:t>de riscos, termo de referência (assinado</w:t>
            </w:r>
            <w:r w:rsidRPr="00F02478">
              <w:rPr>
                <w:spacing w:val="1"/>
                <w:w w:val="105"/>
                <w:sz w:val="20"/>
              </w:rPr>
              <w:t xml:space="preserve"> </w:t>
            </w:r>
            <w:r w:rsidRPr="00F02478">
              <w:rPr>
                <w:w w:val="105"/>
                <w:sz w:val="20"/>
              </w:rPr>
              <w:t>pela autoridade competente e, além dos</w:t>
            </w:r>
            <w:r w:rsidRPr="00F02478">
              <w:rPr>
                <w:spacing w:val="1"/>
                <w:w w:val="105"/>
                <w:sz w:val="20"/>
              </w:rPr>
              <w:t xml:space="preserve"> </w:t>
            </w:r>
            <w:r w:rsidRPr="00F02478">
              <w:rPr>
                <w:w w:val="105"/>
                <w:sz w:val="20"/>
              </w:rPr>
              <w:t>elementos descritos no inciso XXIII do</w:t>
            </w:r>
            <w:r w:rsidRPr="00F02478">
              <w:rPr>
                <w:spacing w:val="1"/>
                <w:w w:val="105"/>
                <w:sz w:val="20"/>
              </w:rPr>
              <w:t xml:space="preserve"> </w:t>
            </w:r>
            <w:r w:rsidRPr="00F02478">
              <w:rPr>
                <w:i/>
                <w:w w:val="105"/>
                <w:sz w:val="20"/>
              </w:rPr>
              <w:t>caput</w:t>
            </w:r>
            <w:r w:rsidRPr="00F02478">
              <w:rPr>
                <w:i/>
                <w:spacing w:val="-7"/>
                <w:w w:val="105"/>
                <w:sz w:val="20"/>
              </w:rPr>
              <w:t xml:space="preserve"> </w:t>
            </w:r>
            <w:r w:rsidRPr="00F02478">
              <w:rPr>
                <w:w w:val="105"/>
                <w:sz w:val="20"/>
              </w:rPr>
              <w:t>do</w:t>
            </w:r>
            <w:r w:rsidRPr="00F02478">
              <w:rPr>
                <w:spacing w:val="-3"/>
                <w:w w:val="105"/>
                <w:sz w:val="20"/>
              </w:rPr>
              <w:t xml:space="preserve"> </w:t>
            </w:r>
            <w:r w:rsidRPr="00F02478">
              <w:rPr>
                <w:w w:val="105"/>
                <w:sz w:val="20"/>
              </w:rPr>
              <w:t>art.</w:t>
            </w:r>
            <w:r w:rsidRPr="00F02478">
              <w:rPr>
                <w:spacing w:val="-2"/>
                <w:w w:val="105"/>
                <w:sz w:val="20"/>
              </w:rPr>
              <w:t xml:space="preserve"> </w:t>
            </w:r>
            <w:r w:rsidRPr="00F02478">
              <w:rPr>
                <w:w w:val="105"/>
                <w:sz w:val="20"/>
              </w:rPr>
              <w:t>6º</w:t>
            </w:r>
            <w:r w:rsidRPr="00F02478">
              <w:rPr>
                <w:spacing w:val="-3"/>
                <w:w w:val="105"/>
                <w:sz w:val="20"/>
              </w:rPr>
              <w:t xml:space="preserve"> </w:t>
            </w:r>
            <w:r w:rsidRPr="00F02478">
              <w:rPr>
                <w:w w:val="105"/>
                <w:sz w:val="20"/>
              </w:rPr>
              <w:t>da</w:t>
            </w:r>
            <w:r w:rsidRPr="00F02478">
              <w:rPr>
                <w:spacing w:val="-4"/>
                <w:w w:val="105"/>
                <w:sz w:val="20"/>
              </w:rPr>
              <w:t xml:space="preserve"> </w:t>
            </w:r>
            <w:r w:rsidRPr="00F02478">
              <w:rPr>
                <w:w w:val="105"/>
                <w:sz w:val="20"/>
              </w:rPr>
              <w:t>Lei</w:t>
            </w:r>
            <w:r w:rsidRPr="00F02478">
              <w:rPr>
                <w:spacing w:val="-3"/>
                <w:w w:val="105"/>
                <w:sz w:val="20"/>
              </w:rPr>
              <w:t xml:space="preserve"> </w:t>
            </w:r>
            <w:r w:rsidRPr="00F02478">
              <w:rPr>
                <w:w w:val="105"/>
                <w:sz w:val="20"/>
              </w:rPr>
              <w:t>Federal</w:t>
            </w:r>
            <w:r w:rsidRPr="00F02478">
              <w:rPr>
                <w:spacing w:val="-3"/>
                <w:w w:val="105"/>
                <w:sz w:val="20"/>
              </w:rPr>
              <w:t xml:space="preserve"> </w:t>
            </w:r>
            <w:r w:rsidRPr="00F02478">
              <w:rPr>
                <w:w w:val="105"/>
                <w:sz w:val="20"/>
              </w:rPr>
              <w:t>nº</w:t>
            </w:r>
            <w:r w:rsidRPr="00F02478">
              <w:rPr>
                <w:spacing w:val="-3"/>
                <w:w w:val="105"/>
                <w:sz w:val="20"/>
              </w:rPr>
              <w:t xml:space="preserve"> </w:t>
            </w:r>
            <w:r w:rsidRPr="00F02478">
              <w:rPr>
                <w:w w:val="105"/>
                <w:sz w:val="20"/>
              </w:rPr>
              <w:t>14.133,</w:t>
            </w:r>
            <w:r w:rsidRPr="00F02478">
              <w:rPr>
                <w:spacing w:val="-51"/>
                <w:w w:val="105"/>
                <w:sz w:val="20"/>
              </w:rPr>
              <w:t xml:space="preserve"> </w:t>
            </w:r>
            <w:r w:rsidRPr="00F02478">
              <w:rPr>
                <w:w w:val="105"/>
                <w:sz w:val="20"/>
              </w:rPr>
              <w:t>de 2021, acaso a contratação resulte em</w:t>
            </w:r>
            <w:r w:rsidRPr="00F02478">
              <w:rPr>
                <w:spacing w:val="1"/>
                <w:w w:val="105"/>
                <w:sz w:val="20"/>
              </w:rPr>
              <w:t xml:space="preserve"> </w:t>
            </w:r>
            <w:r w:rsidRPr="00F02478">
              <w:rPr>
                <w:w w:val="105"/>
                <w:sz w:val="20"/>
              </w:rPr>
              <w:t>um</w:t>
            </w:r>
            <w:r w:rsidRPr="00F02478">
              <w:rPr>
                <w:spacing w:val="1"/>
                <w:w w:val="105"/>
                <w:sz w:val="20"/>
              </w:rPr>
              <w:t xml:space="preserve"> </w:t>
            </w:r>
            <w:r w:rsidRPr="00F02478">
              <w:rPr>
                <w:w w:val="105"/>
                <w:sz w:val="20"/>
              </w:rPr>
              <w:t>contrato</w:t>
            </w:r>
            <w:r w:rsidRPr="00F02478">
              <w:rPr>
                <w:spacing w:val="1"/>
                <w:w w:val="105"/>
                <w:sz w:val="20"/>
              </w:rPr>
              <w:t xml:space="preserve"> </w:t>
            </w:r>
            <w:r w:rsidRPr="00F02478">
              <w:rPr>
                <w:w w:val="105"/>
                <w:sz w:val="20"/>
              </w:rPr>
              <w:t>o</w:t>
            </w:r>
            <w:r w:rsidRPr="00F02478">
              <w:rPr>
                <w:spacing w:val="1"/>
                <w:w w:val="105"/>
                <w:sz w:val="20"/>
              </w:rPr>
              <w:t xml:space="preserve"> </w:t>
            </w:r>
            <w:r w:rsidRPr="00F02478">
              <w:rPr>
                <w:w w:val="105"/>
                <w:sz w:val="20"/>
              </w:rPr>
              <w:t>TR</w:t>
            </w:r>
            <w:r w:rsidRPr="00F02478">
              <w:rPr>
                <w:spacing w:val="1"/>
                <w:w w:val="105"/>
                <w:sz w:val="20"/>
              </w:rPr>
              <w:t xml:space="preserve"> </w:t>
            </w:r>
            <w:r w:rsidRPr="00F02478">
              <w:rPr>
                <w:w w:val="105"/>
                <w:sz w:val="20"/>
              </w:rPr>
              <w:t>deve</w:t>
            </w:r>
            <w:r w:rsidRPr="00F02478">
              <w:rPr>
                <w:spacing w:val="1"/>
                <w:w w:val="105"/>
                <w:sz w:val="20"/>
              </w:rPr>
              <w:t xml:space="preserve"> </w:t>
            </w:r>
            <w:r w:rsidRPr="00F02478">
              <w:rPr>
                <w:w w:val="105"/>
                <w:sz w:val="20"/>
              </w:rPr>
              <w:t>conter</w:t>
            </w:r>
            <w:r w:rsidRPr="00F02478">
              <w:rPr>
                <w:spacing w:val="1"/>
                <w:w w:val="105"/>
                <w:sz w:val="20"/>
              </w:rPr>
              <w:t xml:space="preserve"> </w:t>
            </w:r>
            <w:r w:rsidRPr="00F02478">
              <w:rPr>
                <w:w w:val="105"/>
                <w:sz w:val="20"/>
              </w:rPr>
              <w:t>os</w:t>
            </w:r>
            <w:r w:rsidRPr="00F02478">
              <w:rPr>
                <w:spacing w:val="1"/>
                <w:w w:val="105"/>
                <w:sz w:val="20"/>
              </w:rPr>
              <w:t xml:space="preserve"> </w:t>
            </w:r>
            <w:r w:rsidRPr="00F02478">
              <w:rPr>
                <w:w w:val="105"/>
                <w:sz w:val="20"/>
              </w:rPr>
              <w:t>requisitos enumerados no artigo 4º da IN</w:t>
            </w:r>
            <w:r w:rsidRPr="00F02478">
              <w:rPr>
                <w:spacing w:val="-50"/>
                <w:w w:val="105"/>
                <w:sz w:val="20"/>
              </w:rPr>
              <w:t xml:space="preserve"> </w:t>
            </w:r>
            <w:r w:rsidRPr="00F02478">
              <w:rPr>
                <w:w w:val="105"/>
                <w:sz w:val="20"/>
              </w:rPr>
              <w:t>nº 004/2022/SEMAD para fins de gestão</w:t>
            </w:r>
            <w:r w:rsidRPr="00F02478">
              <w:rPr>
                <w:spacing w:val="-50"/>
                <w:w w:val="105"/>
                <w:sz w:val="20"/>
              </w:rPr>
              <w:t xml:space="preserve"> </w:t>
            </w:r>
            <w:r w:rsidRPr="00F02478">
              <w:rPr>
                <w:w w:val="105"/>
                <w:sz w:val="20"/>
              </w:rPr>
              <w:t>do contrato), projeto básico ou projeto</w:t>
            </w:r>
            <w:r w:rsidRPr="00F02478">
              <w:rPr>
                <w:spacing w:val="1"/>
                <w:w w:val="105"/>
                <w:sz w:val="20"/>
              </w:rPr>
              <w:t xml:space="preserve"> </w:t>
            </w:r>
            <w:r w:rsidRPr="00F02478">
              <w:rPr>
                <w:w w:val="105"/>
                <w:sz w:val="20"/>
              </w:rPr>
              <w:t>executivo.</w:t>
            </w:r>
          </w:p>
          <w:p w:rsidR="0028337A" w:rsidRPr="00F02478" w:rsidRDefault="0028337A" w:rsidP="002B73A9">
            <w:pPr>
              <w:pStyle w:val="TableParagraph"/>
              <w:tabs>
                <w:tab w:val="left" w:pos="3069"/>
              </w:tabs>
              <w:spacing w:before="120" w:line="247" w:lineRule="auto"/>
              <w:ind w:left="93" w:right="120"/>
              <w:jc w:val="both"/>
              <w:rPr>
                <w:b/>
                <w:w w:val="105"/>
                <w:sz w:val="20"/>
              </w:rPr>
            </w:pPr>
            <w:r w:rsidRPr="00F02478">
              <w:rPr>
                <w:b/>
                <w:w w:val="105"/>
                <w:sz w:val="20"/>
              </w:rPr>
              <w:t>Obs.</w:t>
            </w:r>
            <w:r w:rsidRPr="00F02478">
              <w:rPr>
                <w:b/>
                <w:spacing w:val="1"/>
                <w:w w:val="105"/>
                <w:sz w:val="20"/>
              </w:rPr>
              <w:t xml:space="preserve"> </w:t>
            </w:r>
            <w:r w:rsidRPr="00F02478">
              <w:rPr>
                <w:b/>
                <w:w w:val="105"/>
                <w:sz w:val="20"/>
              </w:rPr>
              <w:t>1:</w:t>
            </w:r>
            <w:r w:rsidRPr="00F02478">
              <w:rPr>
                <w:b/>
                <w:spacing w:val="1"/>
                <w:w w:val="105"/>
                <w:sz w:val="20"/>
              </w:rPr>
              <w:t xml:space="preserve"> </w:t>
            </w:r>
            <w:r w:rsidRPr="00F02478">
              <w:rPr>
                <w:w w:val="105"/>
                <w:sz w:val="20"/>
              </w:rPr>
              <w:t>Se</w:t>
            </w:r>
            <w:r w:rsidRPr="00F02478">
              <w:rPr>
                <w:spacing w:val="1"/>
                <w:w w:val="105"/>
                <w:sz w:val="20"/>
              </w:rPr>
              <w:t xml:space="preserve"> </w:t>
            </w:r>
            <w:r w:rsidRPr="00F02478">
              <w:rPr>
                <w:w w:val="105"/>
                <w:sz w:val="20"/>
              </w:rPr>
              <w:t>os</w:t>
            </w:r>
            <w:r w:rsidRPr="00F02478">
              <w:rPr>
                <w:spacing w:val="1"/>
                <w:w w:val="105"/>
                <w:sz w:val="20"/>
              </w:rPr>
              <w:t xml:space="preserve"> </w:t>
            </w:r>
            <w:r w:rsidRPr="00F02478">
              <w:rPr>
                <w:w w:val="105"/>
                <w:sz w:val="20"/>
              </w:rPr>
              <w:t>elementos</w:t>
            </w:r>
            <w:r w:rsidRPr="00F02478">
              <w:rPr>
                <w:spacing w:val="1"/>
                <w:w w:val="105"/>
                <w:sz w:val="20"/>
              </w:rPr>
              <w:t xml:space="preserve"> </w:t>
            </w:r>
            <w:r w:rsidRPr="00F02478">
              <w:rPr>
                <w:w w:val="105"/>
                <w:sz w:val="20"/>
              </w:rPr>
              <w:t>do</w:t>
            </w:r>
            <w:r w:rsidRPr="00F02478">
              <w:rPr>
                <w:spacing w:val="1"/>
                <w:w w:val="105"/>
                <w:sz w:val="20"/>
              </w:rPr>
              <w:t xml:space="preserve"> </w:t>
            </w:r>
            <w:r w:rsidRPr="00F02478">
              <w:rPr>
                <w:w w:val="105"/>
                <w:sz w:val="20"/>
              </w:rPr>
              <w:t>estudo</w:t>
            </w:r>
            <w:r w:rsidRPr="00F02478">
              <w:rPr>
                <w:spacing w:val="1"/>
                <w:w w:val="105"/>
                <w:sz w:val="20"/>
              </w:rPr>
              <w:t xml:space="preserve"> </w:t>
            </w:r>
            <w:r w:rsidRPr="00F02478">
              <w:rPr>
                <w:w w:val="105"/>
                <w:sz w:val="20"/>
              </w:rPr>
              <w:t>técnico</w:t>
            </w:r>
            <w:r w:rsidRPr="00F02478">
              <w:rPr>
                <w:spacing w:val="1"/>
                <w:w w:val="105"/>
                <w:sz w:val="20"/>
              </w:rPr>
              <w:t xml:space="preserve"> </w:t>
            </w:r>
            <w:r w:rsidRPr="00F02478">
              <w:rPr>
                <w:w w:val="105"/>
                <w:sz w:val="20"/>
              </w:rPr>
              <w:t>preliminar</w:t>
            </w:r>
            <w:r w:rsidRPr="00F02478">
              <w:rPr>
                <w:spacing w:val="1"/>
                <w:w w:val="105"/>
                <w:sz w:val="20"/>
              </w:rPr>
              <w:t xml:space="preserve"> </w:t>
            </w:r>
            <w:r w:rsidRPr="00F02478">
              <w:rPr>
                <w:w w:val="105"/>
                <w:sz w:val="20"/>
              </w:rPr>
              <w:t>já</w:t>
            </w:r>
            <w:r w:rsidRPr="00F02478">
              <w:rPr>
                <w:spacing w:val="1"/>
                <w:w w:val="105"/>
                <w:sz w:val="20"/>
              </w:rPr>
              <w:t xml:space="preserve"> </w:t>
            </w:r>
            <w:r w:rsidRPr="00F02478">
              <w:rPr>
                <w:w w:val="105"/>
                <w:sz w:val="20"/>
              </w:rPr>
              <w:t>puderem</w:t>
            </w:r>
            <w:r w:rsidRPr="00F02478">
              <w:rPr>
                <w:spacing w:val="1"/>
                <w:w w:val="105"/>
                <w:sz w:val="20"/>
              </w:rPr>
              <w:t xml:space="preserve"> </w:t>
            </w:r>
            <w:r w:rsidRPr="00F02478">
              <w:rPr>
                <w:w w:val="105"/>
                <w:sz w:val="20"/>
              </w:rPr>
              <w:t>ser</w:t>
            </w:r>
            <w:r w:rsidRPr="00F02478">
              <w:rPr>
                <w:spacing w:val="1"/>
                <w:w w:val="105"/>
                <w:sz w:val="20"/>
              </w:rPr>
              <w:t xml:space="preserve"> </w:t>
            </w:r>
            <w:r w:rsidRPr="00F02478">
              <w:rPr>
                <w:w w:val="105"/>
                <w:sz w:val="20"/>
              </w:rPr>
              <w:t>integrados ao Termo de Referência, sem</w:t>
            </w:r>
            <w:r w:rsidRPr="00F02478">
              <w:rPr>
                <w:spacing w:val="-50"/>
                <w:w w:val="105"/>
                <w:sz w:val="20"/>
              </w:rPr>
              <w:t xml:space="preserve"> </w:t>
            </w:r>
            <w:r w:rsidRPr="00F02478">
              <w:rPr>
                <w:w w:val="105"/>
                <w:sz w:val="20"/>
              </w:rPr>
              <w:t>prejuízos</w:t>
            </w:r>
            <w:r w:rsidRPr="00F02478">
              <w:rPr>
                <w:spacing w:val="1"/>
                <w:w w:val="105"/>
                <w:sz w:val="20"/>
              </w:rPr>
              <w:t xml:space="preserve"> </w:t>
            </w:r>
            <w:r w:rsidRPr="00F02478">
              <w:rPr>
                <w:w w:val="105"/>
                <w:sz w:val="20"/>
              </w:rPr>
              <w:t>à</w:t>
            </w:r>
            <w:r w:rsidRPr="00F02478">
              <w:rPr>
                <w:spacing w:val="1"/>
                <w:w w:val="105"/>
                <w:sz w:val="20"/>
              </w:rPr>
              <w:t xml:space="preserve"> </w:t>
            </w:r>
            <w:r w:rsidRPr="00F02478">
              <w:rPr>
                <w:w w:val="105"/>
                <w:sz w:val="20"/>
              </w:rPr>
              <w:t>Administração,</w:t>
            </w:r>
            <w:r w:rsidRPr="00F02478">
              <w:rPr>
                <w:spacing w:val="1"/>
                <w:w w:val="105"/>
                <w:sz w:val="20"/>
              </w:rPr>
              <w:t xml:space="preserve"> </w:t>
            </w:r>
            <w:r w:rsidRPr="00F02478">
              <w:rPr>
                <w:w w:val="105"/>
                <w:sz w:val="20"/>
              </w:rPr>
              <w:t>não</w:t>
            </w:r>
            <w:r w:rsidRPr="00F02478">
              <w:rPr>
                <w:spacing w:val="1"/>
                <w:w w:val="105"/>
                <w:sz w:val="20"/>
              </w:rPr>
              <w:t xml:space="preserve"> </w:t>
            </w:r>
            <w:r w:rsidRPr="00F02478">
              <w:rPr>
                <w:w w:val="105"/>
                <w:sz w:val="20"/>
              </w:rPr>
              <w:t>será</w:t>
            </w:r>
            <w:r w:rsidRPr="00F02478">
              <w:rPr>
                <w:spacing w:val="1"/>
                <w:w w:val="105"/>
                <w:sz w:val="20"/>
              </w:rPr>
              <w:t xml:space="preserve"> </w:t>
            </w:r>
            <w:r w:rsidRPr="00F02478">
              <w:rPr>
                <w:w w:val="105"/>
                <w:sz w:val="20"/>
              </w:rPr>
              <w:t>necessária</w:t>
            </w:r>
            <w:r w:rsidRPr="00F02478">
              <w:rPr>
                <w:spacing w:val="21"/>
                <w:w w:val="105"/>
                <w:sz w:val="20"/>
              </w:rPr>
              <w:t xml:space="preserve"> </w:t>
            </w:r>
            <w:r w:rsidRPr="00F02478">
              <w:rPr>
                <w:w w:val="105"/>
                <w:sz w:val="20"/>
              </w:rPr>
              <w:t>sua</w:t>
            </w:r>
            <w:r w:rsidRPr="00F02478">
              <w:rPr>
                <w:spacing w:val="21"/>
                <w:w w:val="105"/>
                <w:sz w:val="20"/>
              </w:rPr>
              <w:t xml:space="preserve"> </w:t>
            </w:r>
            <w:r w:rsidRPr="00F02478">
              <w:rPr>
                <w:w w:val="105"/>
                <w:sz w:val="20"/>
              </w:rPr>
              <w:t>elaboração</w:t>
            </w:r>
            <w:r w:rsidRPr="00F02478">
              <w:rPr>
                <w:spacing w:val="22"/>
                <w:w w:val="105"/>
                <w:sz w:val="20"/>
              </w:rPr>
              <w:t xml:space="preserve"> </w:t>
            </w:r>
            <w:r w:rsidRPr="00F02478">
              <w:rPr>
                <w:w w:val="105"/>
                <w:sz w:val="20"/>
              </w:rPr>
              <w:t>e</w:t>
            </w:r>
            <w:r w:rsidRPr="00F02478">
              <w:rPr>
                <w:spacing w:val="21"/>
                <w:w w:val="105"/>
                <w:sz w:val="20"/>
              </w:rPr>
              <w:t xml:space="preserve"> </w:t>
            </w:r>
            <w:r w:rsidRPr="00F02478">
              <w:rPr>
                <w:w w:val="105"/>
                <w:sz w:val="20"/>
              </w:rPr>
              <w:t>juntada</w:t>
            </w:r>
            <w:r w:rsidRPr="00F02478">
              <w:rPr>
                <w:spacing w:val="22"/>
                <w:w w:val="105"/>
                <w:sz w:val="20"/>
              </w:rPr>
              <w:t xml:space="preserve"> </w:t>
            </w:r>
            <w:r w:rsidRPr="00F02478">
              <w:rPr>
                <w:w w:val="105"/>
                <w:sz w:val="20"/>
              </w:rPr>
              <w:t>aos</w:t>
            </w:r>
            <w:r w:rsidR="004D29E6">
              <w:rPr>
                <w:w w:val="105"/>
                <w:sz w:val="20"/>
              </w:rPr>
              <w:t xml:space="preserve"> </w:t>
            </w:r>
            <w:r w:rsidRPr="00F02478">
              <w:rPr>
                <w:spacing w:val="-50"/>
                <w:w w:val="105"/>
                <w:sz w:val="20"/>
              </w:rPr>
              <w:t xml:space="preserve"> </w:t>
            </w:r>
            <w:r w:rsidRPr="00F02478">
              <w:rPr>
                <w:sz w:val="20"/>
              </w:rPr>
              <w:t>a</w:t>
            </w:r>
            <w:r w:rsidRPr="00F02478">
              <w:rPr>
                <w:spacing w:val="-16"/>
                <w:sz w:val="20"/>
              </w:rPr>
              <w:t xml:space="preserve"> </w:t>
            </w:r>
            <w:r w:rsidRPr="00F02478">
              <w:rPr>
                <w:sz w:val="20"/>
              </w:rPr>
              <w:t>u</w:t>
            </w:r>
            <w:r w:rsidRPr="00F02478">
              <w:rPr>
                <w:spacing w:val="-15"/>
                <w:sz w:val="20"/>
              </w:rPr>
              <w:t xml:space="preserve"> </w:t>
            </w:r>
            <w:r w:rsidRPr="00F02478">
              <w:rPr>
                <w:sz w:val="20"/>
              </w:rPr>
              <w:t>t</w:t>
            </w:r>
            <w:r w:rsidRPr="00F02478">
              <w:rPr>
                <w:spacing w:val="-16"/>
                <w:sz w:val="20"/>
              </w:rPr>
              <w:t xml:space="preserve"> </w:t>
            </w:r>
            <w:r w:rsidRPr="00F02478">
              <w:rPr>
                <w:sz w:val="20"/>
              </w:rPr>
              <w:t>o</w:t>
            </w:r>
            <w:r w:rsidRPr="00F02478">
              <w:rPr>
                <w:spacing w:val="-14"/>
                <w:sz w:val="20"/>
              </w:rPr>
              <w:t xml:space="preserve"> </w:t>
            </w:r>
            <w:r w:rsidRPr="00F02478">
              <w:rPr>
                <w:sz w:val="20"/>
              </w:rPr>
              <w:t>s</w:t>
            </w:r>
            <w:r w:rsidRPr="00F02478">
              <w:rPr>
                <w:spacing w:val="-15"/>
                <w:sz w:val="20"/>
              </w:rPr>
              <w:t xml:space="preserve"> </w:t>
            </w:r>
            <w:r w:rsidRPr="00F02478">
              <w:rPr>
                <w:sz w:val="20"/>
              </w:rPr>
              <w:t>,</w:t>
            </w:r>
            <w:r w:rsidRPr="00F02478">
              <w:rPr>
                <w:spacing w:val="2"/>
                <w:sz w:val="20"/>
              </w:rPr>
              <w:t xml:space="preserve"> </w:t>
            </w:r>
            <w:r w:rsidRPr="00F02478">
              <w:rPr>
                <w:b/>
                <w:sz w:val="20"/>
              </w:rPr>
              <w:t>devendo</w:t>
            </w:r>
            <w:r w:rsidRPr="00F02478">
              <w:rPr>
                <w:b/>
                <w:spacing w:val="40"/>
                <w:sz w:val="20"/>
              </w:rPr>
              <w:t xml:space="preserve"> </w:t>
            </w:r>
            <w:r w:rsidRPr="00F02478">
              <w:rPr>
                <w:b/>
                <w:sz w:val="20"/>
              </w:rPr>
              <w:t>o</w:t>
            </w:r>
            <w:r w:rsidRPr="00F02478">
              <w:rPr>
                <w:b/>
                <w:spacing w:val="39"/>
                <w:sz w:val="20"/>
              </w:rPr>
              <w:t xml:space="preserve"> </w:t>
            </w:r>
            <w:r w:rsidRPr="00F02478">
              <w:rPr>
                <w:b/>
                <w:sz w:val="20"/>
              </w:rPr>
              <w:t>agente</w:t>
            </w:r>
            <w:r w:rsidRPr="00F02478">
              <w:rPr>
                <w:b/>
                <w:spacing w:val="39"/>
                <w:sz w:val="20"/>
              </w:rPr>
              <w:t xml:space="preserve"> </w:t>
            </w:r>
            <w:r w:rsidRPr="00F02478">
              <w:rPr>
                <w:b/>
                <w:sz w:val="20"/>
              </w:rPr>
              <w:t xml:space="preserve">público </w:t>
            </w:r>
            <w:r w:rsidRPr="00F02478">
              <w:rPr>
                <w:b/>
                <w:w w:val="105"/>
                <w:sz w:val="20"/>
              </w:rPr>
              <w:t>responsável</w:t>
            </w:r>
            <w:r w:rsidRPr="00F02478">
              <w:rPr>
                <w:b/>
                <w:spacing w:val="1"/>
                <w:w w:val="105"/>
                <w:sz w:val="20"/>
              </w:rPr>
              <w:t xml:space="preserve"> </w:t>
            </w:r>
            <w:r w:rsidRPr="00F02478">
              <w:rPr>
                <w:b/>
                <w:w w:val="105"/>
                <w:sz w:val="20"/>
              </w:rPr>
              <w:t>justificar</w:t>
            </w:r>
            <w:r w:rsidRPr="00F02478">
              <w:rPr>
                <w:b/>
                <w:spacing w:val="1"/>
                <w:w w:val="105"/>
                <w:sz w:val="20"/>
              </w:rPr>
              <w:t xml:space="preserve"> </w:t>
            </w:r>
            <w:r w:rsidRPr="00F02478">
              <w:rPr>
                <w:b/>
                <w:w w:val="105"/>
                <w:sz w:val="20"/>
              </w:rPr>
              <w:t>expressamente</w:t>
            </w:r>
            <w:r w:rsidR="004D29E6">
              <w:rPr>
                <w:b/>
                <w:w w:val="105"/>
                <w:sz w:val="20"/>
              </w:rPr>
              <w:t xml:space="preserve"> </w:t>
            </w:r>
            <w:r w:rsidRPr="00F02478">
              <w:rPr>
                <w:b/>
                <w:spacing w:val="-50"/>
                <w:w w:val="105"/>
                <w:sz w:val="20"/>
              </w:rPr>
              <w:t xml:space="preserve"> </w:t>
            </w:r>
            <w:r w:rsidRPr="00F02478">
              <w:rPr>
                <w:b/>
                <w:w w:val="105"/>
                <w:sz w:val="20"/>
              </w:rPr>
              <w:t>em cada caso nos autos do Processo</w:t>
            </w:r>
            <w:r w:rsidRPr="00F02478">
              <w:rPr>
                <w:b/>
                <w:spacing w:val="1"/>
                <w:w w:val="105"/>
                <w:sz w:val="20"/>
              </w:rPr>
              <w:t xml:space="preserve"> </w:t>
            </w:r>
            <w:r w:rsidRPr="00F02478">
              <w:rPr>
                <w:b/>
                <w:w w:val="105"/>
                <w:sz w:val="20"/>
              </w:rPr>
              <w:t>Administrativo</w:t>
            </w:r>
            <w:r w:rsidRPr="00F02478">
              <w:rPr>
                <w:b/>
                <w:spacing w:val="1"/>
                <w:w w:val="105"/>
                <w:sz w:val="20"/>
              </w:rPr>
              <w:t xml:space="preserve"> </w:t>
            </w:r>
            <w:r w:rsidRPr="00F02478">
              <w:rPr>
                <w:b/>
                <w:w w:val="105"/>
                <w:sz w:val="20"/>
              </w:rPr>
              <w:t>as</w:t>
            </w:r>
            <w:r w:rsidRPr="00F02478">
              <w:rPr>
                <w:b/>
                <w:spacing w:val="1"/>
                <w:w w:val="105"/>
                <w:sz w:val="20"/>
              </w:rPr>
              <w:t xml:space="preserve"> </w:t>
            </w:r>
            <w:r w:rsidRPr="00F02478">
              <w:rPr>
                <w:b/>
                <w:w w:val="105"/>
                <w:sz w:val="20"/>
              </w:rPr>
              <w:t>razões</w:t>
            </w:r>
            <w:r w:rsidRPr="00F02478">
              <w:rPr>
                <w:b/>
                <w:spacing w:val="1"/>
                <w:w w:val="105"/>
                <w:sz w:val="20"/>
              </w:rPr>
              <w:t xml:space="preserve"> </w:t>
            </w:r>
            <w:r w:rsidRPr="00F02478">
              <w:rPr>
                <w:b/>
                <w:w w:val="105"/>
                <w:sz w:val="20"/>
              </w:rPr>
              <w:t>e</w:t>
            </w:r>
            <w:r w:rsidRPr="00F02478">
              <w:rPr>
                <w:b/>
                <w:spacing w:val="1"/>
                <w:w w:val="105"/>
                <w:sz w:val="20"/>
              </w:rPr>
              <w:t xml:space="preserve"> </w:t>
            </w:r>
            <w:r w:rsidRPr="00F02478">
              <w:rPr>
                <w:b/>
                <w:w w:val="105"/>
                <w:sz w:val="20"/>
              </w:rPr>
              <w:t>os</w:t>
            </w:r>
            <w:r w:rsidRPr="00F02478">
              <w:rPr>
                <w:b/>
                <w:spacing w:val="1"/>
                <w:w w:val="105"/>
                <w:sz w:val="20"/>
              </w:rPr>
              <w:t xml:space="preserve"> </w:t>
            </w:r>
            <w:r w:rsidRPr="00F02478">
              <w:rPr>
                <w:b/>
                <w:w w:val="105"/>
                <w:sz w:val="20"/>
              </w:rPr>
              <w:t>fundamentos</w:t>
            </w:r>
            <w:r w:rsidRPr="00F02478">
              <w:rPr>
                <w:b/>
                <w:spacing w:val="1"/>
                <w:w w:val="105"/>
                <w:sz w:val="20"/>
              </w:rPr>
              <w:t xml:space="preserve"> </w:t>
            </w:r>
            <w:r w:rsidRPr="00F02478">
              <w:rPr>
                <w:b/>
                <w:w w:val="105"/>
                <w:sz w:val="20"/>
              </w:rPr>
              <w:t>da</w:t>
            </w:r>
            <w:r w:rsidRPr="00F02478">
              <w:rPr>
                <w:b/>
                <w:spacing w:val="1"/>
                <w:w w:val="105"/>
                <w:sz w:val="20"/>
              </w:rPr>
              <w:t xml:space="preserve"> </w:t>
            </w:r>
            <w:r w:rsidRPr="00F02478">
              <w:rPr>
                <w:b/>
                <w:w w:val="105"/>
                <w:sz w:val="20"/>
              </w:rPr>
              <w:t>decisão</w:t>
            </w:r>
            <w:r w:rsidRPr="00F02478">
              <w:rPr>
                <w:b/>
                <w:spacing w:val="1"/>
                <w:w w:val="105"/>
                <w:sz w:val="20"/>
              </w:rPr>
              <w:t xml:space="preserve"> </w:t>
            </w:r>
            <w:r w:rsidRPr="00F02478">
              <w:rPr>
                <w:b/>
                <w:w w:val="105"/>
                <w:sz w:val="20"/>
              </w:rPr>
              <w:t>de</w:t>
            </w:r>
            <w:r w:rsidRPr="00F02478">
              <w:rPr>
                <w:b/>
                <w:spacing w:val="1"/>
                <w:w w:val="105"/>
                <w:sz w:val="20"/>
              </w:rPr>
              <w:t xml:space="preserve"> </w:t>
            </w:r>
            <w:r w:rsidRPr="00F02478">
              <w:rPr>
                <w:b/>
                <w:w w:val="105"/>
                <w:sz w:val="20"/>
              </w:rPr>
              <w:t>não</w:t>
            </w:r>
            <w:r w:rsidRPr="00F02478">
              <w:rPr>
                <w:b/>
                <w:spacing w:val="-50"/>
                <w:w w:val="105"/>
                <w:sz w:val="20"/>
              </w:rPr>
              <w:t xml:space="preserve"> </w:t>
            </w:r>
            <w:r w:rsidRPr="00F02478">
              <w:rPr>
                <w:b/>
                <w:w w:val="105"/>
                <w:sz w:val="20"/>
              </w:rPr>
              <w:t>elaboração</w:t>
            </w:r>
            <w:r w:rsidRPr="00F02478">
              <w:rPr>
                <w:b/>
                <w:spacing w:val="-3"/>
                <w:w w:val="105"/>
                <w:sz w:val="20"/>
              </w:rPr>
              <w:t xml:space="preserve"> </w:t>
            </w:r>
            <w:r w:rsidRPr="00F02478">
              <w:rPr>
                <w:b/>
                <w:w w:val="105"/>
                <w:sz w:val="20"/>
              </w:rPr>
              <w:t>do</w:t>
            </w:r>
            <w:r w:rsidRPr="00F02478">
              <w:rPr>
                <w:b/>
                <w:spacing w:val="-3"/>
                <w:w w:val="105"/>
                <w:sz w:val="20"/>
              </w:rPr>
              <w:t xml:space="preserve"> </w:t>
            </w:r>
            <w:r w:rsidRPr="00F02478">
              <w:rPr>
                <w:b/>
                <w:w w:val="105"/>
                <w:sz w:val="20"/>
              </w:rPr>
              <w:t>ETP.</w:t>
            </w:r>
          </w:p>
          <w:p w:rsidR="0028337A" w:rsidRPr="00F02478" w:rsidRDefault="0028337A" w:rsidP="002B73A9">
            <w:pPr>
              <w:pStyle w:val="TableParagraph"/>
              <w:tabs>
                <w:tab w:val="left" w:pos="3069"/>
              </w:tabs>
              <w:spacing w:before="120" w:line="247" w:lineRule="auto"/>
              <w:ind w:left="93" w:right="120"/>
              <w:jc w:val="both"/>
              <w:rPr>
                <w:sz w:val="20"/>
              </w:rPr>
            </w:pPr>
            <w:r w:rsidRPr="00F02478">
              <w:rPr>
                <w:b/>
                <w:w w:val="105"/>
                <w:sz w:val="20"/>
              </w:rPr>
              <w:t>Obs.</w:t>
            </w:r>
            <w:r w:rsidRPr="00F02478">
              <w:rPr>
                <w:b/>
                <w:spacing w:val="1"/>
                <w:w w:val="105"/>
                <w:sz w:val="20"/>
              </w:rPr>
              <w:t xml:space="preserve"> </w:t>
            </w:r>
            <w:r w:rsidRPr="00F02478">
              <w:rPr>
                <w:b/>
                <w:w w:val="105"/>
                <w:sz w:val="20"/>
              </w:rPr>
              <w:t>2:</w:t>
            </w:r>
            <w:r w:rsidRPr="00F02478">
              <w:rPr>
                <w:b/>
                <w:spacing w:val="1"/>
                <w:w w:val="105"/>
                <w:sz w:val="20"/>
              </w:rPr>
              <w:t xml:space="preserve"> </w:t>
            </w:r>
            <w:r w:rsidRPr="00F02478">
              <w:rPr>
                <w:b/>
                <w:w w:val="105"/>
                <w:sz w:val="20"/>
              </w:rPr>
              <w:t>No</w:t>
            </w:r>
            <w:r w:rsidRPr="00F02478">
              <w:rPr>
                <w:b/>
                <w:spacing w:val="1"/>
                <w:w w:val="105"/>
                <w:sz w:val="20"/>
              </w:rPr>
              <w:t xml:space="preserve"> </w:t>
            </w:r>
            <w:r w:rsidRPr="00F02478">
              <w:rPr>
                <w:b/>
                <w:w w:val="105"/>
                <w:sz w:val="20"/>
              </w:rPr>
              <w:t>mínimo</w:t>
            </w:r>
            <w:r w:rsidRPr="00F02478">
              <w:rPr>
                <w:w w:val="105"/>
                <w:sz w:val="20"/>
              </w:rPr>
              <w:t>,</w:t>
            </w:r>
            <w:r w:rsidRPr="00F02478">
              <w:rPr>
                <w:spacing w:val="1"/>
                <w:w w:val="105"/>
                <w:sz w:val="20"/>
              </w:rPr>
              <w:t xml:space="preserve"> </w:t>
            </w:r>
            <w:r w:rsidRPr="00F02478">
              <w:rPr>
                <w:w w:val="105"/>
                <w:sz w:val="20"/>
              </w:rPr>
              <w:t>deverá</w:t>
            </w:r>
            <w:r w:rsidRPr="00F02478">
              <w:rPr>
                <w:spacing w:val="1"/>
                <w:w w:val="105"/>
                <w:sz w:val="20"/>
              </w:rPr>
              <w:t xml:space="preserve"> </w:t>
            </w:r>
            <w:r w:rsidRPr="00F02478">
              <w:rPr>
                <w:w w:val="105"/>
                <w:sz w:val="20"/>
              </w:rPr>
              <w:t>existir</w:t>
            </w:r>
            <w:r w:rsidRPr="00F02478">
              <w:rPr>
                <w:spacing w:val="1"/>
                <w:w w:val="105"/>
                <w:sz w:val="20"/>
              </w:rPr>
              <w:t xml:space="preserve"> </w:t>
            </w:r>
            <w:r w:rsidRPr="00F02478">
              <w:rPr>
                <w:w w:val="105"/>
                <w:sz w:val="20"/>
              </w:rPr>
              <w:t>Termo de Referência, contendo todos os</w:t>
            </w:r>
            <w:r w:rsidR="004D29E6">
              <w:rPr>
                <w:w w:val="105"/>
                <w:sz w:val="20"/>
              </w:rPr>
              <w:t xml:space="preserve"> </w:t>
            </w:r>
            <w:r w:rsidRPr="00F02478">
              <w:rPr>
                <w:spacing w:val="-50"/>
                <w:w w:val="105"/>
                <w:sz w:val="20"/>
              </w:rPr>
              <w:t xml:space="preserve"> </w:t>
            </w:r>
            <w:r w:rsidRPr="00F02478">
              <w:rPr>
                <w:w w:val="105"/>
                <w:sz w:val="20"/>
              </w:rPr>
              <w:t>elementos previstos no art. 6º, XXIII, da</w:t>
            </w:r>
            <w:r w:rsidRPr="00F02478">
              <w:rPr>
                <w:spacing w:val="-50"/>
                <w:w w:val="105"/>
                <w:sz w:val="20"/>
              </w:rPr>
              <w:t xml:space="preserve"> </w:t>
            </w:r>
            <w:r w:rsidRPr="00F02478">
              <w:rPr>
                <w:w w:val="105"/>
                <w:sz w:val="20"/>
              </w:rPr>
              <w:t>Lei</w:t>
            </w:r>
            <w:r w:rsidRPr="00F02478">
              <w:rPr>
                <w:spacing w:val="-3"/>
                <w:w w:val="105"/>
                <w:sz w:val="20"/>
              </w:rPr>
              <w:t xml:space="preserve"> </w:t>
            </w:r>
            <w:r w:rsidRPr="00F02478">
              <w:rPr>
                <w:w w:val="105"/>
                <w:sz w:val="20"/>
              </w:rPr>
              <w:t>n.</w:t>
            </w:r>
            <w:r w:rsidRPr="00F02478">
              <w:rPr>
                <w:spacing w:val="-2"/>
                <w:w w:val="105"/>
                <w:sz w:val="20"/>
              </w:rPr>
              <w:t xml:space="preserve"> </w:t>
            </w:r>
            <w:r w:rsidRPr="00F02478">
              <w:rPr>
                <w:w w:val="105"/>
                <w:sz w:val="20"/>
              </w:rPr>
              <w:t>14.133/21.</w:t>
            </w:r>
          </w:p>
        </w:tc>
        <w:tc>
          <w:tcPr>
            <w:tcW w:w="2350" w:type="dxa"/>
            <w:tcBorders>
              <w:bottom w:val="nil"/>
            </w:tcBorders>
          </w:tcPr>
          <w:p w:rsidR="0028337A" w:rsidRPr="0028337A" w:rsidRDefault="0028337A" w:rsidP="002B73A9">
            <w:pPr>
              <w:pStyle w:val="TableParagraph"/>
              <w:spacing w:line="247" w:lineRule="auto"/>
              <w:ind w:left="163" w:right="86"/>
              <w:jc w:val="both"/>
              <w:rPr>
                <w:sz w:val="20"/>
              </w:rPr>
            </w:pPr>
            <w:r w:rsidRPr="0028337A">
              <w:rPr>
                <w:sz w:val="20"/>
              </w:rPr>
              <w:t>Art. 72, inciso I, da</w:t>
            </w:r>
            <w:r w:rsidRPr="0028337A">
              <w:rPr>
                <w:spacing w:val="1"/>
                <w:sz w:val="20"/>
              </w:rPr>
              <w:t xml:space="preserve"> </w:t>
            </w:r>
            <w:r w:rsidRPr="0028337A">
              <w:rPr>
                <w:sz w:val="20"/>
              </w:rPr>
              <w:t>Lei</w:t>
            </w:r>
            <w:r w:rsidRPr="0028337A">
              <w:rPr>
                <w:spacing w:val="1"/>
                <w:sz w:val="20"/>
              </w:rPr>
              <w:t xml:space="preserve"> </w:t>
            </w:r>
            <w:r w:rsidRPr="0028337A">
              <w:rPr>
                <w:sz w:val="20"/>
              </w:rPr>
              <w:t>n.</w:t>
            </w:r>
            <w:r w:rsidRPr="0028337A">
              <w:rPr>
                <w:spacing w:val="1"/>
                <w:sz w:val="20"/>
              </w:rPr>
              <w:t xml:space="preserve"> </w:t>
            </w:r>
            <w:r w:rsidRPr="0028337A">
              <w:rPr>
                <w:sz w:val="20"/>
              </w:rPr>
              <w:t>14.133/21</w:t>
            </w:r>
            <w:r w:rsidRPr="0028337A">
              <w:rPr>
                <w:spacing w:val="1"/>
                <w:sz w:val="20"/>
              </w:rPr>
              <w:t xml:space="preserve"> </w:t>
            </w:r>
            <w:r w:rsidRPr="0028337A">
              <w:rPr>
                <w:sz w:val="20"/>
              </w:rPr>
              <w:t>e</w:t>
            </w:r>
            <w:r w:rsidRPr="0028337A">
              <w:rPr>
                <w:spacing w:val="1"/>
                <w:sz w:val="20"/>
              </w:rPr>
              <w:t xml:space="preserve"> </w:t>
            </w:r>
            <w:r w:rsidRPr="0028337A">
              <w:rPr>
                <w:sz w:val="20"/>
              </w:rPr>
              <w:t>art.</w:t>
            </w:r>
            <w:r w:rsidRPr="0028337A">
              <w:rPr>
                <w:spacing w:val="1"/>
                <w:sz w:val="20"/>
              </w:rPr>
              <w:t xml:space="preserve"> </w:t>
            </w:r>
            <w:r w:rsidRPr="0028337A">
              <w:rPr>
                <w:sz w:val="20"/>
              </w:rPr>
              <w:t>4º</w:t>
            </w:r>
            <w:r w:rsidRPr="0028337A">
              <w:rPr>
                <w:spacing w:val="1"/>
                <w:sz w:val="20"/>
              </w:rPr>
              <w:t xml:space="preserve"> </w:t>
            </w:r>
            <w:r w:rsidRPr="0028337A">
              <w:rPr>
                <w:sz w:val="20"/>
              </w:rPr>
              <w:t>da</w:t>
            </w:r>
            <w:r w:rsidRPr="0028337A">
              <w:rPr>
                <w:spacing w:val="1"/>
                <w:sz w:val="20"/>
              </w:rPr>
              <w:t xml:space="preserve"> </w:t>
            </w:r>
            <w:r w:rsidRPr="0028337A">
              <w:rPr>
                <w:sz w:val="20"/>
              </w:rPr>
              <w:t>IN</w:t>
            </w:r>
            <w:r w:rsidRPr="0028337A">
              <w:rPr>
                <w:spacing w:val="1"/>
                <w:sz w:val="20"/>
              </w:rPr>
              <w:t xml:space="preserve"> </w:t>
            </w:r>
            <w:r w:rsidRPr="0028337A">
              <w:rPr>
                <w:sz w:val="20"/>
              </w:rPr>
              <w:t>nº</w:t>
            </w:r>
            <w:r w:rsidRPr="0028337A">
              <w:rPr>
                <w:spacing w:val="1"/>
                <w:sz w:val="20"/>
              </w:rPr>
              <w:t xml:space="preserve"> </w:t>
            </w:r>
            <w:r w:rsidRPr="0028337A">
              <w:rPr>
                <w:sz w:val="20"/>
              </w:rPr>
              <w:t>004/2022/SEMAD.</w:t>
            </w:r>
          </w:p>
        </w:tc>
        <w:tc>
          <w:tcPr>
            <w:tcW w:w="992" w:type="dxa"/>
            <w:tcBorders>
              <w:bottom w:val="nil"/>
            </w:tcBorders>
          </w:tcPr>
          <w:p w:rsidR="0028337A" w:rsidRPr="00F02478" w:rsidRDefault="0028337A" w:rsidP="002B73A9">
            <w:pPr>
              <w:pStyle w:val="TableParagraph"/>
              <w:rPr>
                <w:sz w:val="20"/>
              </w:rPr>
            </w:pPr>
          </w:p>
        </w:tc>
        <w:tc>
          <w:tcPr>
            <w:tcW w:w="931" w:type="dxa"/>
            <w:tcBorders>
              <w:bottom w:val="nil"/>
            </w:tcBorders>
          </w:tcPr>
          <w:p w:rsidR="0028337A" w:rsidRPr="00F02478" w:rsidRDefault="0028337A" w:rsidP="002B73A9">
            <w:pPr>
              <w:pStyle w:val="TableParagraph"/>
              <w:rPr>
                <w:sz w:val="20"/>
              </w:rPr>
            </w:pPr>
          </w:p>
        </w:tc>
      </w:tr>
      <w:tr w:rsidR="0028337A" w:rsidRPr="00F02478" w:rsidTr="0028337A">
        <w:trPr>
          <w:trHeight w:val="519"/>
          <w:jc w:val="center"/>
        </w:trPr>
        <w:tc>
          <w:tcPr>
            <w:tcW w:w="846" w:type="dxa"/>
            <w:tcBorders>
              <w:top w:val="nil"/>
              <w:bottom w:val="nil"/>
            </w:tcBorders>
          </w:tcPr>
          <w:p w:rsidR="0028337A" w:rsidRPr="00F02478" w:rsidRDefault="0028337A" w:rsidP="002B73A9">
            <w:pPr>
              <w:pStyle w:val="TableParagraph"/>
              <w:rPr>
                <w:sz w:val="20"/>
              </w:rPr>
            </w:pPr>
          </w:p>
        </w:tc>
        <w:tc>
          <w:tcPr>
            <w:tcW w:w="3887" w:type="dxa"/>
            <w:tcBorders>
              <w:top w:val="nil"/>
              <w:bottom w:val="nil"/>
            </w:tcBorders>
          </w:tcPr>
          <w:p w:rsidR="0028337A" w:rsidRPr="00F02478" w:rsidRDefault="0028337A" w:rsidP="002B73A9">
            <w:pPr>
              <w:pStyle w:val="TableParagraph"/>
              <w:spacing w:before="112" w:line="259" w:lineRule="auto"/>
              <w:ind w:left="93" w:right="120"/>
              <w:jc w:val="both"/>
              <w:rPr>
                <w:sz w:val="20"/>
              </w:rPr>
            </w:pPr>
            <w:r w:rsidRPr="00F02478">
              <w:rPr>
                <w:b/>
                <w:w w:val="105"/>
                <w:sz w:val="20"/>
              </w:rPr>
              <w:t>Obs.</w:t>
            </w:r>
            <w:r w:rsidRPr="00F02478">
              <w:rPr>
                <w:b/>
                <w:spacing w:val="1"/>
                <w:w w:val="105"/>
                <w:sz w:val="20"/>
              </w:rPr>
              <w:t xml:space="preserve"> </w:t>
            </w:r>
            <w:r w:rsidRPr="00F02478">
              <w:rPr>
                <w:b/>
                <w:w w:val="105"/>
                <w:sz w:val="20"/>
              </w:rPr>
              <w:t>3:</w:t>
            </w:r>
            <w:r w:rsidRPr="00F02478">
              <w:rPr>
                <w:b/>
                <w:spacing w:val="1"/>
                <w:w w:val="105"/>
                <w:sz w:val="20"/>
              </w:rPr>
              <w:t xml:space="preserve"> </w:t>
            </w:r>
            <w:r w:rsidRPr="00F02478">
              <w:rPr>
                <w:w w:val="105"/>
                <w:sz w:val="20"/>
              </w:rPr>
              <w:t>O</w:t>
            </w:r>
            <w:r w:rsidRPr="00F02478">
              <w:rPr>
                <w:spacing w:val="1"/>
                <w:w w:val="105"/>
                <w:sz w:val="20"/>
              </w:rPr>
              <w:t xml:space="preserve"> </w:t>
            </w:r>
            <w:r w:rsidRPr="00F02478">
              <w:rPr>
                <w:w w:val="105"/>
                <w:sz w:val="20"/>
              </w:rPr>
              <w:t>Mapa</w:t>
            </w:r>
            <w:r w:rsidRPr="00F02478">
              <w:rPr>
                <w:spacing w:val="1"/>
                <w:w w:val="105"/>
                <w:sz w:val="20"/>
              </w:rPr>
              <w:t xml:space="preserve"> </w:t>
            </w:r>
            <w:r w:rsidRPr="00F02478">
              <w:rPr>
                <w:w w:val="105"/>
                <w:sz w:val="20"/>
              </w:rPr>
              <w:t>de</w:t>
            </w:r>
            <w:r w:rsidRPr="00F02478">
              <w:rPr>
                <w:spacing w:val="1"/>
                <w:w w:val="105"/>
                <w:sz w:val="20"/>
              </w:rPr>
              <w:t xml:space="preserve"> </w:t>
            </w:r>
            <w:r w:rsidRPr="00F02478">
              <w:rPr>
                <w:w w:val="105"/>
                <w:sz w:val="20"/>
              </w:rPr>
              <w:t>Riscos</w:t>
            </w:r>
            <w:r w:rsidRPr="00F02478">
              <w:rPr>
                <w:spacing w:val="1"/>
                <w:w w:val="105"/>
                <w:sz w:val="20"/>
              </w:rPr>
              <w:t xml:space="preserve"> </w:t>
            </w:r>
            <w:r w:rsidRPr="00F02478">
              <w:rPr>
                <w:w w:val="105"/>
                <w:sz w:val="20"/>
              </w:rPr>
              <w:t>(gerenciamento de riscos) é necessário</w:t>
            </w:r>
            <w:r w:rsidRPr="00F02478">
              <w:rPr>
                <w:spacing w:val="1"/>
                <w:w w:val="105"/>
                <w:sz w:val="20"/>
              </w:rPr>
              <w:t xml:space="preserve"> </w:t>
            </w:r>
            <w:r w:rsidRPr="00F02478">
              <w:rPr>
                <w:w w:val="105"/>
                <w:sz w:val="20"/>
              </w:rPr>
              <w:t>para as contratações de serviços que não</w:t>
            </w:r>
            <w:r w:rsidR="00C61F08">
              <w:rPr>
                <w:w w:val="105"/>
                <w:sz w:val="20"/>
              </w:rPr>
              <w:t xml:space="preserve"> </w:t>
            </w:r>
            <w:r w:rsidRPr="00F02478">
              <w:rPr>
                <w:spacing w:val="-50"/>
                <w:w w:val="105"/>
                <w:sz w:val="20"/>
              </w:rPr>
              <w:t xml:space="preserve"> </w:t>
            </w:r>
            <w:r w:rsidRPr="00F02478">
              <w:rPr>
                <w:w w:val="105"/>
                <w:sz w:val="20"/>
              </w:rPr>
              <w:t xml:space="preserve">sejam de engenharia e </w:t>
            </w:r>
            <w:r w:rsidRPr="00F02478">
              <w:rPr>
                <w:w w:val="105"/>
                <w:sz w:val="20"/>
              </w:rPr>
              <w:lastRenderedPageBreak/>
              <w:t>aquisições, cujo</w:t>
            </w:r>
            <w:r w:rsidRPr="00F02478">
              <w:rPr>
                <w:spacing w:val="1"/>
                <w:w w:val="105"/>
                <w:sz w:val="20"/>
              </w:rPr>
              <w:t xml:space="preserve"> </w:t>
            </w:r>
            <w:r w:rsidRPr="00F02478">
              <w:rPr>
                <w:w w:val="105"/>
                <w:sz w:val="20"/>
              </w:rPr>
              <w:t>valor</w:t>
            </w:r>
            <w:r w:rsidRPr="00F02478">
              <w:rPr>
                <w:spacing w:val="1"/>
                <w:w w:val="105"/>
                <w:sz w:val="20"/>
              </w:rPr>
              <w:t xml:space="preserve"> </w:t>
            </w:r>
            <w:r w:rsidRPr="00F02478">
              <w:rPr>
                <w:w w:val="105"/>
                <w:sz w:val="20"/>
              </w:rPr>
              <w:t>seja</w:t>
            </w:r>
            <w:r w:rsidRPr="00F02478">
              <w:rPr>
                <w:spacing w:val="1"/>
                <w:w w:val="105"/>
                <w:sz w:val="20"/>
              </w:rPr>
              <w:t xml:space="preserve"> </w:t>
            </w:r>
            <w:r w:rsidRPr="00F02478">
              <w:rPr>
                <w:w w:val="105"/>
                <w:sz w:val="20"/>
              </w:rPr>
              <w:t>igual</w:t>
            </w:r>
            <w:r w:rsidRPr="00F02478">
              <w:rPr>
                <w:spacing w:val="1"/>
                <w:w w:val="105"/>
                <w:sz w:val="20"/>
              </w:rPr>
              <w:t xml:space="preserve"> </w:t>
            </w:r>
            <w:r w:rsidRPr="00F02478">
              <w:rPr>
                <w:w w:val="105"/>
                <w:sz w:val="20"/>
              </w:rPr>
              <w:t>ou</w:t>
            </w:r>
            <w:r w:rsidRPr="00F02478">
              <w:rPr>
                <w:spacing w:val="1"/>
                <w:w w:val="105"/>
                <w:sz w:val="20"/>
              </w:rPr>
              <w:t xml:space="preserve"> </w:t>
            </w:r>
            <w:r w:rsidRPr="00F02478">
              <w:rPr>
                <w:w w:val="105"/>
                <w:sz w:val="20"/>
              </w:rPr>
              <w:t>superior</w:t>
            </w:r>
            <w:r w:rsidRPr="00F02478">
              <w:rPr>
                <w:spacing w:val="1"/>
                <w:w w:val="105"/>
                <w:sz w:val="20"/>
              </w:rPr>
              <w:t xml:space="preserve"> </w:t>
            </w:r>
            <w:r w:rsidRPr="00F02478">
              <w:rPr>
                <w:w w:val="105"/>
                <w:sz w:val="20"/>
              </w:rPr>
              <w:t>a</w:t>
            </w:r>
            <w:r w:rsidRPr="00F02478">
              <w:rPr>
                <w:spacing w:val="1"/>
                <w:w w:val="105"/>
                <w:sz w:val="20"/>
              </w:rPr>
              <w:t xml:space="preserve"> </w:t>
            </w:r>
            <w:r w:rsidRPr="00F02478">
              <w:rPr>
                <w:w w:val="105"/>
                <w:sz w:val="20"/>
              </w:rPr>
              <w:t>200</w:t>
            </w:r>
            <w:r w:rsidRPr="00F02478">
              <w:rPr>
                <w:spacing w:val="-50"/>
                <w:w w:val="105"/>
                <w:sz w:val="20"/>
              </w:rPr>
              <w:t xml:space="preserve"> </w:t>
            </w:r>
            <w:r w:rsidRPr="00F02478">
              <w:rPr>
                <w:w w:val="105"/>
                <w:sz w:val="20"/>
              </w:rPr>
              <w:t>(duzentas) vezes o previsto no inciso II</w:t>
            </w:r>
            <w:r w:rsidRPr="00F02478">
              <w:rPr>
                <w:spacing w:val="1"/>
                <w:w w:val="105"/>
                <w:sz w:val="20"/>
              </w:rPr>
              <w:t xml:space="preserve"> </w:t>
            </w:r>
            <w:r w:rsidRPr="00F02478">
              <w:rPr>
                <w:w w:val="105"/>
                <w:sz w:val="20"/>
              </w:rPr>
              <w:t>do caput do art. 75 da Lei Federal nº</w:t>
            </w:r>
            <w:r w:rsidRPr="00F02478">
              <w:rPr>
                <w:spacing w:val="1"/>
                <w:w w:val="105"/>
                <w:sz w:val="20"/>
              </w:rPr>
              <w:t xml:space="preserve"> </w:t>
            </w:r>
            <w:r w:rsidRPr="00F02478">
              <w:rPr>
                <w:w w:val="105"/>
                <w:sz w:val="20"/>
              </w:rPr>
              <w:t>14.133,</w:t>
            </w:r>
            <w:r w:rsidRPr="00F02478">
              <w:rPr>
                <w:spacing w:val="-3"/>
                <w:w w:val="105"/>
                <w:sz w:val="20"/>
              </w:rPr>
              <w:t xml:space="preserve"> </w:t>
            </w:r>
            <w:r w:rsidRPr="00F02478">
              <w:rPr>
                <w:w w:val="105"/>
                <w:sz w:val="20"/>
              </w:rPr>
              <w:t>de</w:t>
            </w:r>
            <w:r w:rsidRPr="00F02478">
              <w:rPr>
                <w:spacing w:val="-2"/>
                <w:w w:val="105"/>
                <w:sz w:val="20"/>
              </w:rPr>
              <w:t xml:space="preserve"> </w:t>
            </w:r>
            <w:r w:rsidRPr="00F02478">
              <w:rPr>
                <w:w w:val="105"/>
                <w:sz w:val="20"/>
              </w:rPr>
              <w:t>2021.</w:t>
            </w:r>
          </w:p>
        </w:tc>
        <w:tc>
          <w:tcPr>
            <w:tcW w:w="2350" w:type="dxa"/>
            <w:tcBorders>
              <w:top w:val="nil"/>
              <w:bottom w:val="nil"/>
            </w:tcBorders>
          </w:tcPr>
          <w:p w:rsidR="0028337A" w:rsidRPr="00F02478" w:rsidRDefault="0028337A" w:rsidP="0028337A">
            <w:pPr>
              <w:pStyle w:val="TableParagraph"/>
              <w:tabs>
                <w:tab w:val="left" w:pos="1705"/>
              </w:tabs>
              <w:spacing w:line="259" w:lineRule="auto"/>
              <w:ind w:left="163" w:right="86"/>
              <w:jc w:val="both"/>
              <w:rPr>
                <w:sz w:val="20"/>
              </w:rPr>
            </w:pPr>
            <w:r w:rsidRPr="00F02478">
              <w:rPr>
                <w:sz w:val="20"/>
              </w:rPr>
              <w:lastRenderedPageBreak/>
              <w:t>Art. 4º, inciso IV, da  IN</w:t>
            </w:r>
            <w:r>
              <w:rPr>
                <w:sz w:val="20"/>
              </w:rPr>
              <w:t xml:space="preserve"> </w:t>
            </w:r>
            <w:r w:rsidRPr="00F02478">
              <w:rPr>
                <w:sz w:val="20"/>
              </w:rPr>
              <w:t>nº</w:t>
            </w:r>
            <w:r>
              <w:rPr>
                <w:sz w:val="20"/>
              </w:rPr>
              <w:t xml:space="preserve"> </w:t>
            </w:r>
            <w:r w:rsidRPr="00F02478">
              <w:rPr>
                <w:sz w:val="20"/>
              </w:rPr>
              <w:t>005/2022/SEMAD.</w:t>
            </w:r>
          </w:p>
        </w:tc>
        <w:tc>
          <w:tcPr>
            <w:tcW w:w="992" w:type="dxa"/>
            <w:tcBorders>
              <w:top w:val="nil"/>
              <w:bottom w:val="nil"/>
            </w:tcBorders>
          </w:tcPr>
          <w:p w:rsidR="0028337A" w:rsidRPr="00F02478" w:rsidRDefault="0028337A" w:rsidP="002B73A9">
            <w:pPr>
              <w:rPr>
                <w:sz w:val="2"/>
                <w:szCs w:val="2"/>
              </w:rPr>
            </w:pPr>
          </w:p>
        </w:tc>
        <w:tc>
          <w:tcPr>
            <w:tcW w:w="931" w:type="dxa"/>
            <w:tcBorders>
              <w:top w:val="nil"/>
              <w:bottom w:val="nil"/>
            </w:tcBorders>
          </w:tcPr>
          <w:p w:rsidR="0028337A" w:rsidRPr="00F02478" w:rsidRDefault="0028337A" w:rsidP="002B73A9">
            <w:pPr>
              <w:rPr>
                <w:sz w:val="2"/>
                <w:szCs w:val="2"/>
              </w:rPr>
            </w:pPr>
          </w:p>
        </w:tc>
      </w:tr>
      <w:tr w:rsidR="0028337A" w:rsidRPr="00F02478" w:rsidTr="0028337A">
        <w:trPr>
          <w:trHeight w:val="1760"/>
          <w:jc w:val="center"/>
        </w:trPr>
        <w:tc>
          <w:tcPr>
            <w:tcW w:w="846" w:type="dxa"/>
            <w:tcBorders>
              <w:top w:val="nil"/>
            </w:tcBorders>
          </w:tcPr>
          <w:p w:rsidR="0028337A" w:rsidRPr="00F02478" w:rsidRDefault="0028337A" w:rsidP="002B73A9">
            <w:pPr>
              <w:pStyle w:val="TableParagraph"/>
              <w:rPr>
                <w:sz w:val="20"/>
              </w:rPr>
            </w:pPr>
          </w:p>
        </w:tc>
        <w:tc>
          <w:tcPr>
            <w:tcW w:w="3887" w:type="dxa"/>
            <w:tcBorders>
              <w:top w:val="nil"/>
            </w:tcBorders>
          </w:tcPr>
          <w:p w:rsidR="0028337A" w:rsidRPr="00F02478" w:rsidRDefault="0028337A" w:rsidP="002B73A9">
            <w:pPr>
              <w:pStyle w:val="TableParagraph"/>
              <w:spacing w:line="240" w:lineRule="atLeast"/>
              <w:ind w:left="93" w:right="120"/>
              <w:jc w:val="both"/>
              <w:rPr>
                <w:sz w:val="20"/>
              </w:rPr>
            </w:pPr>
            <w:r w:rsidRPr="00F02478">
              <w:rPr>
                <w:b/>
                <w:w w:val="105"/>
                <w:sz w:val="20"/>
              </w:rPr>
              <w:t xml:space="preserve">Obs. 4: </w:t>
            </w:r>
            <w:r w:rsidRPr="00F02478">
              <w:rPr>
                <w:w w:val="105"/>
                <w:sz w:val="20"/>
              </w:rPr>
              <w:t>Nos contratos celebrados pela</w:t>
            </w:r>
            <w:r w:rsidRPr="00F02478">
              <w:rPr>
                <w:spacing w:val="1"/>
                <w:w w:val="105"/>
                <w:sz w:val="20"/>
              </w:rPr>
              <w:t xml:space="preserve"> </w:t>
            </w:r>
            <w:r w:rsidRPr="00F02478">
              <w:rPr>
                <w:w w:val="105"/>
                <w:sz w:val="20"/>
              </w:rPr>
              <w:t>Administração Pública Municipal Direta</w:t>
            </w:r>
            <w:r w:rsidRPr="00F02478">
              <w:rPr>
                <w:spacing w:val="-50"/>
                <w:w w:val="105"/>
                <w:sz w:val="20"/>
              </w:rPr>
              <w:t xml:space="preserve"> </w:t>
            </w:r>
            <w:r w:rsidRPr="00F02478">
              <w:rPr>
                <w:w w:val="105"/>
                <w:sz w:val="20"/>
              </w:rPr>
              <w:t>e</w:t>
            </w:r>
            <w:r w:rsidRPr="00F02478">
              <w:rPr>
                <w:spacing w:val="1"/>
                <w:w w:val="105"/>
                <w:sz w:val="20"/>
              </w:rPr>
              <w:t xml:space="preserve"> </w:t>
            </w:r>
            <w:r w:rsidRPr="00F02478">
              <w:rPr>
                <w:w w:val="105"/>
                <w:sz w:val="20"/>
              </w:rPr>
              <w:t>Indireta</w:t>
            </w:r>
            <w:r w:rsidRPr="00F02478">
              <w:rPr>
                <w:spacing w:val="1"/>
                <w:w w:val="105"/>
                <w:sz w:val="20"/>
              </w:rPr>
              <w:t xml:space="preserve"> </w:t>
            </w:r>
            <w:r w:rsidRPr="00F02478">
              <w:rPr>
                <w:w w:val="105"/>
                <w:sz w:val="20"/>
              </w:rPr>
              <w:t>com</w:t>
            </w:r>
            <w:r w:rsidRPr="00F02478">
              <w:rPr>
                <w:spacing w:val="1"/>
                <w:w w:val="105"/>
                <w:sz w:val="20"/>
              </w:rPr>
              <w:t xml:space="preserve"> </w:t>
            </w:r>
            <w:r w:rsidRPr="00F02478">
              <w:rPr>
                <w:w w:val="105"/>
                <w:sz w:val="20"/>
              </w:rPr>
              <w:t>pessoas</w:t>
            </w:r>
            <w:r w:rsidRPr="00F02478">
              <w:rPr>
                <w:spacing w:val="1"/>
                <w:w w:val="105"/>
                <w:sz w:val="20"/>
              </w:rPr>
              <w:t xml:space="preserve"> </w:t>
            </w:r>
            <w:r w:rsidRPr="00F02478">
              <w:rPr>
                <w:w w:val="105"/>
                <w:sz w:val="20"/>
              </w:rPr>
              <w:t>jurídicas</w:t>
            </w:r>
            <w:r w:rsidRPr="00F02478">
              <w:rPr>
                <w:spacing w:val="1"/>
                <w:w w:val="105"/>
                <w:sz w:val="20"/>
              </w:rPr>
              <w:t xml:space="preserve"> </w:t>
            </w:r>
            <w:r w:rsidRPr="00F02478">
              <w:rPr>
                <w:w w:val="105"/>
                <w:sz w:val="20"/>
              </w:rPr>
              <w:t>para</w:t>
            </w:r>
            <w:r w:rsidRPr="00F02478">
              <w:rPr>
                <w:spacing w:val="1"/>
                <w:w w:val="105"/>
                <w:sz w:val="20"/>
              </w:rPr>
              <w:t xml:space="preserve"> </w:t>
            </w:r>
            <w:r w:rsidRPr="00F02478">
              <w:rPr>
                <w:w w:val="105"/>
                <w:sz w:val="20"/>
              </w:rPr>
              <w:t>execução</w:t>
            </w:r>
            <w:r w:rsidRPr="00F02478">
              <w:rPr>
                <w:spacing w:val="-12"/>
                <w:w w:val="105"/>
                <w:sz w:val="20"/>
              </w:rPr>
              <w:t xml:space="preserve"> </w:t>
            </w:r>
            <w:r w:rsidRPr="00F02478">
              <w:rPr>
                <w:w w:val="105"/>
                <w:sz w:val="20"/>
              </w:rPr>
              <w:t>de</w:t>
            </w:r>
            <w:r w:rsidRPr="00F02478">
              <w:rPr>
                <w:spacing w:val="-12"/>
                <w:w w:val="105"/>
                <w:sz w:val="20"/>
              </w:rPr>
              <w:t xml:space="preserve"> </w:t>
            </w:r>
            <w:r w:rsidRPr="00F02478">
              <w:rPr>
                <w:w w:val="105"/>
                <w:sz w:val="20"/>
              </w:rPr>
              <w:t>obras,</w:t>
            </w:r>
            <w:r w:rsidRPr="00F02478">
              <w:rPr>
                <w:spacing w:val="-12"/>
                <w:w w:val="105"/>
                <w:sz w:val="20"/>
              </w:rPr>
              <w:t xml:space="preserve"> </w:t>
            </w:r>
            <w:r w:rsidRPr="00F02478">
              <w:rPr>
                <w:w w:val="105"/>
                <w:sz w:val="20"/>
              </w:rPr>
              <w:t>prestação</w:t>
            </w:r>
            <w:r w:rsidRPr="00F02478">
              <w:rPr>
                <w:spacing w:val="-12"/>
                <w:w w:val="105"/>
                <w:sz w:val="20"/>
              </w:rPr>
              <w:t xml:space="preserve"> </w:t>
            </w:r>
            <w:r w:rsidRPr="00F02478">
              <w:rPr>
                <w:w w:val="105"/>
                <w:sz w:val="20"/>
              </w:rPr>
              <w:t>de</w:t>
            </w:r>
            <w:r w:rsidRPr="00F02478">
              <w:rPr>
                <w:spacing w:val="-12"/>
                <w:w w:val="105"/>
                <w:sz w:val="20"/>
              </w:rPr>
              <w:t xml:space="preserve"> </w:t>
            </w:r>
            <w:r w:rsidRPr="00F02478">
              <w:rPr>
                <w:w w:val="105"/>
                <w:sz w:val="20"/>
              </w:rPr>
              <w:t>serviços,</w:t>
            </w:r>
            <w:r w:rsidRPr="00F02478">
              <w:rPr>
                <w:spacing w:val="-50"/>
                <w:w w:val="105"/>
                <w:sz w:val="20"/>
              </w:rPr>
              <w:t xml:space="preserve"> </w:t>
            </w:r>
            <w:r w:rsidRPr="00F02478">
              <w:rPr>
                <w:w w:val="105"/>
                <w:sz w:val="20"/>
              </w:rPr>
              <w:t>termos</w:t>
            </w:r>
            <w:r w:rsidRPr="00F02478">
              <w:rPr>
                <w:spacing w:val="1"/>
                <w:w w:val="105"/>
                <w:sz w:val="20"/>
              </w:rPr>
              <w:t xml:space="preserve"> </w:t>
            </w:r>
            <w:r w:rsidRPr="00F02478">
              <w:rPr>
                <w:w w:val="105"/>
                <w:sz w:val="20"/>
              </w:rPr>
              <w:t>de</w:t>
            </w:r>
            <w:r w:rsidRPr="00F02478">
              <w:rPr>
                <w:spacing w:val="1"/>
                <w:w w:val="105"/>
                <w:sz w:val="20"/>
              </w:rPr>
              <w:t xml:space="preserve"> </w:t>
            </w:r>
            <w:r w:rsidRPr="00F02478">
              <w:rPr>
                <w:w w:val="105"/>
                <w:sz w:val="20"/>
              </w:rPr>
              <w:t>parceria</w:t>
            </w:r>
            <w:r w:rsidRPr="00F02478">
              <w:rPr>
                <w:spacing w:val="1"/>
                <w:w w:val="105"/>
                <w:sz w:val="20"/>
              </w:rPr>
              <w:t xml:space="preserve"> </w:t>
            </w:r>
            <w:r w:rsidRPr="00F02478">
              <w:rPr>
                <w:w w:val="105"/>
                <w:sz w:val="20"/>
              </w:rPr>
              <w:t>e</w:t>
            </w:r>
            <w:r w:rsidRPr="00F02478">
              <w:rPr>
                <w:spacing w:val="1"/>
                <w:w w:val="105"/>
                <w:sz w:val="20"/>
              </w:rPr>
              <w:t xml:space="preserve"> </w:t>
            </w:r>
            <w:r w:rsidRPr="00F02478">
              <w:rPr>
                <w:w w:val="105"/>
                <w:sz w:val="20"/>
              </w:rPr>
              <w:t>colaboração</w:t>
            </w:r>
            <w:r w:rsidRPr="00F02478">
              <w:rPr>
                <w:spacing w:val="1"/>
                <w:w w:val="105"/>
                <w:sz w:val="20"/>
              </w:rPr>
              <w:t xml:space="preserve"> </w:t>
            </w:r>
            <w:r w:rsidRPr="00F02478">
              <w:rPr>
                <w:w w:val="105"/>
                <w:sz w:val="20"/>
              </w:rPr>
              <w:t>ou</w:t>
            </w:r>
            <w:r w:rsidRPr="00F02478">
              <w:rPr>
                <w:spacing w:val="1"/>
                <w:w w:val="105"/>
                <w:sz w:val="20"/>
              </w:rPr>
              <w:t xml:space="preserve"> </w:t>
            </w:r>
            <w:r w:rsidRPr="00F02478">
              <w:rPr>
                <w:w w:val="105"/>
                <w:sz w:val="20"/>
              </w:rPr>
              <w:t>qualquer outro ajuste que envolva postos</w:t>
            </w:r>
            <w:r w:rsidR="004D29E6">
              <w:rPr>
                <w:w w:val="105"/>
                <w:sz w:val="20"/>
              </w:rPr>
              <w:t xml:space="preserve"> </w:t>
            </w:r>
            <w:r w:rsidRPr="00F02478">
              <w:rPr>
                <w:spacing w:val="-50"/>
                <w:w w:val="105"/>
                <w:sz w:val="20"/>
              </w:rPr>
              <w:t xml:space="preserve"> </w:t>
            </w:r>
            <w:r w:rsidRPr="00F02478">
              <w:rPr>
                <w:w w:val="105"/>
                <w:sz w:val="20"/>
              </w:rPr>
              <w:t>de</w:t>
            </w:r>
            <w:r w:rsidRPr="00F02478">
              <w:rPr>
                <w:spacing w:val="1"/>
                <w:w w:val="105"/>
                <w:sz w:val="20"/>
              </w:rPr>
              <w:t xml:space="preserve"> </w:t>
            </w:r>
            <w:r w:rsidRPr="00F02478">
              <w:rPr>
                <w:w w:val="105"/>
                <w:sz w:val="20"/>
              </w:rPr>
              <w:t>trabalho</w:t>
            </w:r>
            <w:r w:rsidRPr="00F02478">
              <w:rPr>
                <w:spacing w:val="1"/>
                <w:w w:val="105"/>
                <w:sz w:val="20"/>
              </w:rPr>
              <w:t xml:space="preserve"> </w:t>
            </w:r>
            <w:r w:rsidRPr="00F02478">
              <w:rPr>
                <w:w w:val="105"/>
                <w:sz w:val="20"/>
              </w:rPr>
              <w:t>não</w:t>
            </w:r>
            <w:r w:rsidRPr="00F02478">
              <w:rPr>
                <w:spacing w:val="1"/>
                <w:w w:val="105"/>
                <w:sz w:val="20"/>
              </w:rPr>
              <w:t xml:space="preserve"> </w:t>
            </w:r>
            <w:r w:rsidRPr="00F02478">
              <w:rPr>
                <w:w w:val="105"/>
                <w:sz w:val="20"/>
              </w:rPr>
              <w:t>especializados,</w:t>
            </w:r>
            <w:r w:rsidRPr="00F02478">
              <w:rPr>
                <w:spacing w:val="1"/>
                <w:w w:val="105"/>
                <w:sz w:val="20"/>
              </w:rPr>
              <w:t xml:space="preserve"> </w:t>
            </w:r>
            <w:r w:rsidRPr="00F02478">
              <w:rPr>
                <w:w w:val="105"/>
                <w:sz w:val="20"/>
              </w:rPr>
              <w:t>deve</w:t>
            </w:r>
            <w:r w:rsidRPr="00F02478">
              <w:rPr>
                <w:spacing w:val="1"/>
                <w:w w:val="105"/>
                <w:sz w:val="20"/>
              </w:rPr>
              <w:t xml:space="preserve"> </w:t>
            </w:r>
            <w:r w:rsidRPr="00F02478">
              <w:rPr>
                <w:w w:val="105"/>
                <w:sz w:val="20"/>
              </w:rPr>
              <w:t>constar no TR a obrigação da contratada</w:t>
            </w:r>
            <w:r w:rsidR="004D29E6">
              <w:rPr>
                <w:w w:val="105"/>
                <w:sz w:val="20"/>
              </w:rPr>
              <w:t xml:space="preserve"> </w:t>
            </w:r>
            <w:r w:rsidRPr="00F02478">
              <w:rPr>
                <w:spacing w:val="-50"/>
                <w:w w:val="105"/>
                <w:sz w:val="20"/>
              </w:rPr>
              <w:t xml:space="preserve"> </w:t>
            </w:r>
            <w:r w:rsidRPr="00F02478">
              <w:rPr>
                <w:w w:val="105"/>
                <w:sz w:val="20"/>
              </w:rPr>
              <w:t>de</w:t>
            </w:r>
            <w:r w:rsidRPr="00F02478">
              <w:rPr>
                <w:spacing w:val="1"/>
                <w:w w:val="105"/>
                <w:sz w:val="20"/>
              </w:rPr>
              <w:t xml:space="preserve"> </w:t>
            </w:r>
            <w:r w:rsidRPr="00F02478">
              <w:rPr>
                <w:w w:val="105"/>
                <w:sz w:val="20"/>
              </w:rPr>
              <w:t>reservar</w:t>
            </w:r>
            <w:r w:rsidRPr="00F02478">
              <w:rPr>
                <w:spacing w:val="1"/>
                <w:w w:val="105"/>
                <w:sz w:val="20"/>
              </w:rPr>
              <w:t xml:space="preserve"> </w:t>
            </w:r>
            <w:r w:rsidRPr="00F02478">
              <w:rPr>
                <w:w w:val="105"/>
                <w:sz w:val="20"/>
              </w:rPr>
              <w:t>5%</w:t>
            </w:r>
            <w:r w:rsidRPr="00F02478">
              <w:rPr>
                <w:spacing w:val="1"/>
                <w:w w:val="105"/>
                <w:sz w:val="20"/>
              </w:rPr>
              <w:t xml:space="preserve"> </w:t>
            </w:r>
            <w:r w:rsidRPr="00F02478">
              <w:rPr>
                <w:w w:val="105"/>
                <w:sz w:val="20"/>
              </w:rPr>
              <w:t>(cinco</w:t>
            </w:r>
            <w:r w:rsidRPr="00F02478">
              <w:rPr>
                <w:spacing w:val="1"/>
                <w:w w:val="105"/>
                <w:sz w:val="20"/>
              </w:rPr>
              <w:t xml:space="preserve"> </w:t>
            </w:r>
            <w:r w:rsidRPr="00F02478">
              <w:rPr>
                <w:w w:val="105"/>
                <w:sz w:val="20"/>
              </w:rPr>
              <w:t>por</w:t>
            </w:r>
            <w:r w:rsidRPr="00F02478">
              <w:rPr>
                <w:spacing w:val="1"/>
                <w:w w:val="105"/>
                <w:sz w:val="20"/>
              </w:rPr>
              <w:t xml:space="preserve"> </w:t>
            </w:r>
            <w:r w:rsidRPr="00F02478">
              <w:rPr>
                <w:w w:val="105"/>
                <w:sz w:val="20"/>
              </w:rPr>
              <w:t>cento)</w:t>
            </w:r>
            <w:r w:rsidRPr="00F02478">
              <w:rPr>
                <w:spacing w:val="1"/>
                <w:w w:val="105"/>
                <w:sz w:val="20"/>
              </w:rPr>
              <w:t xml:space="preserve"> </w:t>
            </w:r>
            <w:r w:rsidRPr="00F02478">
              <w:rPr>
                <w:w w:val="105"/>
                <w:sz w:val="20"/>
              </w:rPr>
              <w:t>das</w:t>
            </w:r>
            <w:r w:rsidRPr="00F02478">
              <w:rPr>
                <w:spacing w:val="-50"/>
                <w:w w:val="105"/>
                <w:sz w:val="20"/>
              </w:rPr>
              <w:t xml:space="preserve"> </w:t>
            </w:r>
            <w:r w:rsidR="00C61F08">
              <w:rPr>
                <w:spacing w:val="-50"/>
                <w:w w:val="105"/>
                <w:sz w:val="20"/>
              </w:rPr>
              <w:t xml:space="preserve">   </w:t>
            </w:r>
            <w:r w:rsidRPr="00F02478">
              <w:rPr>
                <w:w w:val="105"/>
                <w:sz w:val="20"/>
              </w:rPr>
              <w:t>vagas</w:t>
            </w:r>
            <w:r w:rsidRPr="00F02478">
              <w:rPr>
                <w:spacing w:val="1"/>
                <w:w w:val="105"/>
                <w:sz w:val="20"/>
              </w:rPr>
              <w:t xml:space="preserve"> </w:t>
            </w:r>
            <w:r w:rsidRPr="00F02478">
              <w:rPr>
                <w:w w:val="105"/>
                <w:sz w:val="20"/>
              </w:rPr>
              <w:t>dos</w:t>
            </w:r>
            <w:r w:rsidRPr="00F02478">
              <w:rPr>
                <w:spacing w:val="1"/>
                <w:w w:val="105"/>
                <w:sz w:val="20"/>
              </w:rPr>
              <w:t xml:space="preserve"> </w:t>
            </w:r>
            <w:r w:rsidRPr="00F02478">
              <w:rPr>
                <w:w w:val="105"/>
                <w:sz w:val="20"/>
              </w:rPr>
              <w:t>postos</w:t>
            </w:r>
            <w:r w:rsidRPr="00F02478">
              <w:rPr>
                <w:spacing w:val="1"/>
                <w:w w:val="105"/>
                <w:sz w:val="20"/>
              </w:rPr>
              <w:t xml:space="preserve"> </w:t>
            </w:r>
            <w:r w:rsidRPr="00F02478">
              <w:rPr>
                <w:w w:val="105"/>
                <w:sz w:val="20"/>
              </w:rPr>
              <w:t>de</w:t>
            </w:r>
            <w:r w:rsidRPr="00F02478">
              <w:rPr>
                <w:spacing w:val="1"/>
                <w:w w:val="105"/>
                <w:sz w:val="20"/>
              </w:rPr>
              <w:t xml:space="preserve"> </w:t>
            </w:r>
            <w:r w:rsidRPr="00F02478">
              <w:rPr>
                <w:w w:val="105"/>
                <w:sz w:val="20"/>
              </w:rPr>
              <w:t>trabalho</w:t>
            </w:r>
            <w:r w:rsidRPr="00F02478">
              <w:rPr>
                <w:spacing w:val="1"/>
                <w:w w:val="105"/>
                <w:sz w:val="20"/>
              </w:rPr>
              <w:t xml:space="preserve"> </w:t>
            </w:r>
            <w:r w:rsidRPr="00F02478">
              <w:rPr>
                <w:w w:val="105"/>
                <w:sz w:val="20"/>
              </w:rPr>
              <w:t>não</w:t>
            </w:r>
            <w:r w:rsidRPr="00F02478">
              <w:rPr>
                <w:spacing w:val="1"/>
                <w:w w:val="105"/>
                <w:sz w:val="20"/>
              </w:rPr>
              <w:t xml:space="preserve"> </w:t>
            </w:r>
            <w:r w:rsidRPr="00F02478">
              <w:rPr>
                <w:w w:val="105"/>
                <w:sz w:val="20"/>
              </w:rPr>
              <w:t>especializados para mão de obra a ser</w:t>
            </w:r>
            <w:r w:rsidRPr="00F02478">
              <w:rPr>
                <w:spacing w:val="1"/>
                <w:w w:val="105"/>
                <w:sz w:val="20"/>
              </w:rPr>
              <w:t xml:space="preserve"> </w:t>
            </w:r>
            <w:r w:rsidRPr="00F02478">
              <w:rPr>
                <w:w w:val="105"/>
                <w:sz w:val="20"/>
              </w:rPr>
              <w:t>utilizada no cumprimento do respectivo</w:t>
            </w:r>
            <w:r w:rsidRPr="00F02478">
              <w:rPr>
                <w:spacing w:val="1"/>
                <w:w w:val="105"/>
                <w:sz w:val="20"/>
              </w:rPr>
              <w:t xml:space="preserve"> </w:t>
            </w:r>
            <w:r w:rsidRPr="00F02478">
              <w:rPr>
                <w:w w:val="105"/>
                <w:sz w:val="20"/>
              </w:rPr>
              <w:t>objeto para pessoas em situação de rua,</w:t>
            </w:r>
            <w:r w:rsidRPr="00F02478">
              <w:rPr>
                <w:spacing w:val="1"/>
                <w:w w:val="105"/>
                <w:sz w:val="20"/>
              </w:rPr>
              <w:t xml:space="preserve"> </w:t>
            </w:r>
            <w:r w:rsidRPr="00F02478">
              <w:rPr>
                <w:spacing w:val="-1"/>
                <w:w w:val="105"/>
                <w:sz w:val="20"/>
              </w:rPr>
              <w:t>conforme</w:t>
            </w:r>
            <w:r w:rsidRPr="00F02478">
              <w:rPr>
                <w:spacing w:val="-13"/>
                <w:w w:val="105"/>
                <w:sz w:val="20"/>
              </w:rPr>
              <w:t xml:space="preserve"> </w:t>
            </w:r>
            <w:r w:rsidRPr="00F02478">
              <w:rPr>
                <w:w w:val="105"/>
                <w:sz w:val="20"/>
              </w:rPr>
              <w:t>Lei</w:t>
            </w:r>
            <w:r w:rsidRPr="00F02478">
              <w:rPr>
                <w:spacing w:val="-12"/>
                <w:w w:val="105"/>
                <w:sz w:val="20"/>
              </w:rPr>
              <w:t xml:space="preserve"> </w:t>
            </w:r>
            <w:r w:rsidRPr="00F02478">
              <w:rPr>
                <w:w w:val="105"/>
                <w:sz w:val="20"/>
              </w:rPr>
              <w:t>Municipal</w:t>
            </w:r>
            <w:r w:rsidRPr="00F02478">
              <w:rPr>
                <w:spacing w:val="-12"/>
                <w:w w:val="105"/>
                <w:sz w:val="20"/>
              </w:rPr>
              <w:t xml:space="preserve"> </w:t>
            </w:r>
            <w:r w:rsidRPr="00F02478">
              <w:rPr>
                <w:w w:val="105"/>
                <w:sz w:val="20"/>
              </w:rPr>
              <w:t>n.</w:t>
            </w:r>
            <w:r w:rsidRPr="00F02478">
              <w:rPr>
                <w:spacing w:val="-12"/>
                <w:w w:val="105"/>
                <w:sz w:val="20"/>
              </w:rPr>
              <w:t xml:space="preserve"> </w:t>
            </w:r>
            <w:r w:rsidRPr="00F02478">
              <w:rPr>
                <w:w w:val="105"/>
                <w:sz w:val="20"/>
              </w:rPr>
              <w:t>10.462/2022.</w:t>
            </w:r>
          </w:p>
        </w:tc>
        <w:tc>
          <w:tcPr>
            <w:tcW w:w="2350" w:type="dxa"/>
            <w:tcBorders>
              <w:top w:val="nil"/>
            </w:tcBorders>
          </w:tcPr>
          <w:p w:rsidR="0028337A" w:rsidRPr="0028337A" w:rsidRDefault="0028337A" w:rsidP="0028337A">
            <w:pPr>
              <w:pStyle w:val="TableParagraph"/>
              <w:ind w:left="163" w:right="86"/>
              <w:jc w:val="both"/>
              <w:rPr>
                <w:sz w:val="20"/>
              </w:rPr>
            </w:pPr>
            <w:r w:rsidRPr="0028337A">
              <w:rPr>
                <w:sz w:val="20"/>
              </w:rPr>
              <w:t>Art. 1º, §3º,</w:t>
            </w:r>
            <w:r>
              <w:rPr>
                <w:sz w:val="20"/>
              </w:rPr>
              <w:t xml:space="preserve"> </w:t>
            </w:r>
            <w:r w:rsidRPr="0028337A">
              <w:rPr>
                <w:sz w:val="20"/>
              </w:rPr>
              <w:t>da Lei</w:t>
            </w:r>
            <w:r>
              <w:rPr>
                <w:sz w:val="20"/>
              </w:rPr>
              <w:t xml:space="preserve"> </w:t>
            </w:r>
            <w:r w:rsidRPr="0028337A">
              <w:rPr>
                <w:sz w:val="20"/>
              </w:rPr>
              <w:t>Municipal</w:t>
            </w:r>
            <w:r>
              <w:rPr>
                <w:sz w:val="20"/>
              </w:rPr>
              <w:t xml:space="preserve"> </w:t>
            </w:r>
            <w:r w:rsidRPr="0028337A">
              <w:rPr>
                <w:sz w:val="20"/>
              </w:rPr>
              <w:t>nº 10.462/2020.</w:t>
            </w:r>
          </w:p>
        </w:tc>
        <w:tc>
          <w:tcPr>
            <w:tcW w:w="992" w:type="dxa"/>
            <w:tcBorders>
              <w:top w:val="nil"/>
            </w:tcBorders>
          </w:tcPr>
          <w:p w:rsidR="0028337A" w:rsidRPr="00F02478" w:rsidRDefault="0028337A" w:rsidP="002B73A9">
            <w:pPr>
              <w:rPr>
                <w:sz w:val="2"/>
                <w:szCs w:val="2"/>
              </w:rPr>
            </w:pPr>
          </w:p>
        </w:tc>
        <w:tc>
          <w:tcPr>
            <w:tcW w:w="931" w:type="dxa"/>
            <w:tcBorders>
              <w:top w:val="nil"/>
            </w:tcBorders>
          </w:tcPr>
          <w:p w:rsidR="0028337A" w:rsidRPr="00F02478" w:rsidRDefault="0028337A" w:rsidP="002B73A9">
            <w:pPr>
              <w:rPr>
                <w:sz w:val="2"/>
                <w:szCs w:val="2"/>
              </w:rPr>
            </w:pPr>
          </w:p>
        </w:tc>
      </w:tr>
      <w:tr w:rsidR="0028337A" w:rsidRPr="00F02478" w:rsidTr="0028337A">
        <w:trPr>
          <w:trHeight w:val="676"/>
          <w:jc w:val="center"/>
        </w:trPr>
        <w:tc>
          <w:tcPr>
            <w:tcW w:w="846" w:type="dxa"/>
            <w:vAlign w:val="center"/>
          </w:tcPr>
          <w:p w:rsidR="0028337A" w:rsidRPr="00F02478" w:rsidRDefault="0028337A" w:rsidP="002B73A9">
            <w:pPr>
              <w:pStyle w:val="TableParagraph"/>
              <w:jc w:val="center"/>
              <w:rPr>
                <w:sz w:val="20"/>
              </w:rPr>
            </w:pPr>
            <w:r w:rsidRPr="00F02478">
              <w:rPr>
                <w:sz w:val="20"/>
              </w:rPr>
              <w:t>3</w:t>
            </w:r>
          </w:p>
        </w:tc>
        <w:tc>
          <w:tcPr>
            <w:tcW w:w="3887" w:type="dxa"/>
          </w:tcPr>
          <w:p w:rsidR="0028337A" w:rsidRPr="00B84416" w:rsidRDefault="00AD27E2" w:rsidP="00AD27E2">
            <w:pPr>
              <w:ind w:left="139" w:right="204"/>
              <w:jc w:val="both"/>
            </w:pPr>
            <w:r w:rsidRPr="00F02478">
              <w:rPr>
                <w:b/>
                <w:sz w:val="20"/>
                <w:szCs w:val="20"/>
              </w:rPr>
              <w:t>Estimativa de despesa,</w:t>
            </w:r>
            <w:r w:rsidRPr="00F02478">
              <w:rPr>
                <w:sz w:val="20"/>
                <w:szCs w:val="20"/>
              </w:rPr>
              <w:t xml:space="preserve"> que deve</w:t>
            </w:r>
            <w:r>
              <w:rPr>
                <w:sz w:val="20"/>
                <w:szCs w:val="20"/>
              </w:rPr>
              <w:t xml:space="preserve">rá ser calculada e estabelecida a partir do procedimento de </w:t>
            </w:r>
            <w:r w:rsidRPr="00F02478">
              <w:rPr>
                <w:sz w:val="20"/>
                <w:szCs w:val="20"/>
              </w:rPr>
              <w:t>pesquisa de preços, conforme</w:t>
            </w:r>
            <w:r>
              <w:rPr>
                <w:sz w:val="20"/>
                <w:szCs w:val="20"/>
              </w:rPr>
              <w:t xml:space="preserve"> art. </w:t>
            </w:r>
            <w:r w:rsidRPr="00F02478">
              <w:rPr>
                <w:sz w:val="20"/>
                <w:szCs w:val="20"/>
              </w:rPr>
              <w:t>23</w:t>
            </w:r>
            <w:r>
              <w:rPr>
                <w:sz w:val="20"/>
                <w:szCs w:val="20"/>
              </w:rPr>
              <w:t xml:space="preserve"> </w:t>
            </w:r>
            <w:r w:rsidRPr="00F02478">
              <w:rPr>
                <w:sz w:val="20"/>
                <w:szCs w:val="20"/>
              </w:rPr>
              <w:t>da</w:t>
            </w:r>
            <w:r>
              <w:rPr>
                <w:sz w:val="20"/>
                <w:szCs w:val="20"/>
              </w:rPr>
              <w:t xml:space="preserve"> </w:t>
            </w:r>
            <w:r w:rsidRPr="00F02478">
              <w:rPr>
                <w:sz w:val="20"/>
                <w:szCs w:val="20"/>
              </w:rPr>
              <w:t>Nova Lei</w:t>
            </w:r>
            <w:r>
              <w:rPr>
                <w:sz w:val="20"/>
                <w:szCs w:val="20"/>
              </w:rPr>
              <w:t xml:space="preserve"> </w:t>
            </w:r>
            <w:r w:rsidRPr="00F02478">
              <w:rPr>
                <w:sz w:val="20"/>
                <w:szCs w:val="20"/>
              </w:rPr>
              <w:t>de Licitações e Contratos Administrativos e IN nº</w:t>
            </w:r>
            <w:r>
              <w:rPr>
                <w:sz w:val="20"/>
                <w:szCs w:val="20"/>
              </w:rPr>
              <w:t xml:space="preserve"> </w:t>
            </w:r>
            <w:r w:rsidRPr="00F02478">
              <w:rPr>
                <w:sz w:val="20"/>
                <w:szCs w:val="20"/>
              </w:rPr>
              <w:t>01/2022/SEMAD.</w:t>
            </w:r>
          </w:p>
        </w:tc>
        <w:tc>
          <w:tcPr>
            <w:tcW w:w="2350" w:type="dxa"/>
          </w:tcPr>
          <w:p w:rsidR="0028337A" w:rsidRPr="00F02478" w:rsidRDefault="0028337A" w:rsidP="0028337A">
            <w:pPr>
              <w:pStyle w:val="TableParagraph"/>
              <w:spacing w:line="205" w:lineRule="exact"/>
              <w:ind w:left="163" w:right="134"/>
              <w:jc w:val="both"/>
              <w:rPr>
                <w:sz w:val="20"/>
              </w:rPr>
            </w:pPr>
            <w:r w:rsidRPr="00F02478">
              <w:rPr>
                <w:sz w:val="20"/>
                <w:szCs w:val="20"/>
              </w:rPr>
              <w:t>Arts. 23 e 72, inciso</w:t>
            </w:r>
            <w:r>
              <w:rPr>
                <w:sz w:val="20"/>
                <w:szCs w:val="20"/>
              </w:rPr>
              <w:t xml:space="preserve"> </w:t>
            </w:r>
            <w:r w:rsidRPr="00F02478">
              <w:rPr>
                <w:sz w:val="20"/>
                <w:szCs w:val="20"/>
              </w:rPr>
              <w:t>II,</w:t>
            </w:r>
            <w:r>
              <w:rPr>
                <w:sz w:val="20"/>
                <w:szCs w:val="20"/>
              </w:rPr>
              <w:t xml:space="preserve"> </w:t>
            </w:r>
            <w:r w:rsidRPr="00F02478">
              <w:rPr>
                <w:sz w:val="20"/>
                <w:szCs w:val="20"/>
              </w:rPr>
              <w:t>da</w:t>
            </w:r>
            <w:r>
              <w:rPr>
                <w:sz w:val="20"/>
                <w:szCs w:val="20"/>
              </w:rPr>
              <w:t xml:space="preserve"> </w:t>
            </w:r>
            <w:r w:rsidRPr="00F02478">
              <w:rPr>
                <w:sz w:val="20"/>
                <w:szCs w:val="20"/>
              </w:rPr>
              <w:t>Lei</w:t>
            </w:r>
            <w:r>
              <w:rPr>
                <w:sz w:val="20"/>
                <w:szCs w:val="20"/>
              </w:rPr>
              <w:t xml:space="preserve"> </w:t>
            </w:r>
            <w:r w:rsidRPr="00F02478">
              <w:rPr>
                <w:sz w:val="20"/>
                <w:szCs w:val="20"/>
              </w:rPr>
              <w:t>n. 14.133/21 e  art.  12</w:t>
            </w:r>
            <w:r>
              <w:rPr>
                <w:sz w:val="20"/>
                <w:szCs w:val="20"/>
              </w:rPr>
              <w:t xml:space="preserve"> </w:t>
            </w:r>
            <w:r w:rsidRPr="00F02478">
              <w:rPr>
                <w:sz w:val="20"/>
                <w:szCs w:val="20"/>
              </w:rPr>
              <w:t>da</w:t>
            </w:r>
            <w:r>
              <w:rPr>
                <w:sz w:val="20"/>
                <w:szCs w:val="20"/>
              </w:rPr>
              <w:t xml:space="preserve"> </w:t>
            </w:r>
            <w:r w:rsidRPr="00F02478">
              <w:rPr>
                <w:sz w:val="20"/>
                <w:szCs w:val="20"/>
              </w:rPr>
              <w:t>IN</w:t>
            </w:r>
            <w:r>
              <w:rPr>
                <w:sz w:val="20"/>
                <w:szCs w:val="20"/>
              </w:rPr>
              <w:t xml:space="preserve"> </w:t>
            </w:r>
            <w:r w:rsidRPr="00F02478">
              <w:rPr>
                <w:sz w:val="20"/>
                <w:szCs w:val="20"/>
              </w:rPr>
              <w:t>nº</w:t>
            </w:r>
            <w:r>
              <w:rPr>
                <w:sz w:val="20"/>
                <w:szCs w:val="20"/>
              </w:rPr>
              <w:t xml:space="preserve"> </w:t>
            </w:r>
            <w:r w:rsidRPr="00F02478">
              <w:rPr>
                <w:sz w:val="20"/>
                <w:szCs w:val="20"/>
              </w:rPr>
              <w:t>001/2022/SEMAD.</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676"/>
          <w:jc w:val="center"/>
        </w:trPr>
        <w:tc>
          <w:tcPr>
            <w:tcW w:w="846" w:type="dxa"/>
            <w:vAlign w:val="center"/>
          </w:tcPr>
          <w:p w:rsidR="0028337A" w:rsidRPr="00F02478" w:rsidRDefault="0028337A" w:rsidP="002B73A9">
            <w:pPr>
              <w:pStyle w:val="TableParagraph"/>
              <w:jc w:val="center"/>
              <w:rPr>
                <w:sz w:val="20"/>
              </w:rPr>
            </w:pPr>
            <w:r w:rsidRPr="00F02478">
              <w:rPr>
                <w:sz w:val="20"/>
              </w:rPr>
              <w:t>4</w:t>
            </w:r>
          </w:p>
        </w:tc>
        <w:tc>
          <w:tcPr>
            <w:tcW w:w="3887" w:type="dxa"/>
          </w:tcPr>
          <w:p w:rsidR="0028337A" w:rsidRPr="00F02478" w:rsidRDefault="0028337A" w:rsidP="002B73A9">
            <w:pPr>
              <w:pStyle w:val="TableParagraph"/>
              <w:spacing w:line="247" w:lineRule="auto"/>
              <w:ind w:left="93" w:right="120"/>
              <w:jc w:val="both"/>
              <w:rPr>
                <w:sz w:val="20"/>
                <w:szCs w:val="20"/>
              </w:rPr>
            </w:pPr>
            <w:r w:rsidRPr="00F02478">
              <w:rPr>
                <w:sz w:val="20"/>
                <w:szCs w:val="20"/>
              </w:rPr>
              <w:t>Parecer jurídico e Pareceres técnico, se for o caso, que demonstre o atendimento dos requisitos exigidos.</w:t>
            </w:r>
          </w:p>
          <w:p w:rsidR="0028337A" w:rsidRPr="00F02478" w:rsidRDefault="0028337A" w:rsidP="002B73A9">
            <w:pPr>
              <w:pStyle w:val="TableParagraph"/>
              <w:spacing w:before="4"/>
              <w:ind w:left="93" w:right="120"/>
              <w:jc w:val="both"/>
              <w:rPr>
                <w:sz w:val="20"/>
                <w:szCs w:val="20"/>
              </w:rPr>
            </w:pPr>
          </w:p>
          <w:p w:rsidR="0028337A" w:rsidRPr="00F02478" w:rsidRDefault="0028337A" w:rsidP="002B73A9">
            <w:pPr>
              <w:pStyle w:val="TableParagraph"/>
              <w:spacing w:line="247" w:lineRule="auto"/>
              <w:ind w:left="93" w:right="120"/>
              <w:jc w:val="both"/>
              <w:rPr>
                <w:sz w:val="20"/>
              </w:rPr>
            </w:pPr>
            <w:r w:rsidRPr="00F02478">
              <w:rPr>
                <w:b/>
                <w:sz w:val="20"/>
                <w:szCs w:val="20"/>
              </w:rPr>
              <w:t>Obs.:</w:t>
            </w:r>
            <w:r w:rsidRPr="00F02478">
              <w:rPr>
                <w:sz w:val="20"/>
                <w:szCs w:val="20"/>
              </w:rPr>
              <w:t xml:space="preserve"> No casos de bens e serviços referentes a tecnologias da informação e comunicação, será necessária a manifestação técnica da Sictec, conforme art. 1º do Decreto Municipal n. 1.251/18.</w:t>
            </w:r>
          </w:p>
        </w:tc>
        <w:tc>
          <w:tcPr>
            <w:tcW w:w="2350" w:type="dxa"/>
          </w:tcPr>
          <w:p w:rsidR="0028337A" w:rsidRPr="00F02478" w:rsidRDefault="0028337A" w:rsidP="002B73A9">
            <w:pPr>
              <w:pStyle w:val="TableParagraph"/>
              <w:ind w:left="163" w:right="131"/>
              <w:jc w:val="both"/>
              <w:rPr>
                <w:sz w:val="20"/>
              </w:rPr>
            </w:pPr>
            <w:r w:rsidRPr="00F02478">
              <w:rPr>
                <w:w w:val="105"/>
                <w:sz w:val="20"/>
              </w:rPr>
              <w:t>Art.</w:t>
            </w:r>
            <w:r w:rsidRPr="00F02478">
              <w:rPr>
                <w:spacing w:val="2"/>
                <w:w w:val="105"/>
                <w:sz w:val="20"/>
              </w:rPr>
              <w:t xml:space="preserve"> </w:t>
            </w:r>
            <w:r w:rsidRPr="00F02478">
              <w:rPr>
                <w:w w:val="105"/>
                <w:sz w:val="20"/>
              </w:rPr>
              <w:t>72,</w:t>
            </w:r>
            <w:r w:rsidRPr="00F02478">
              <w:rPr>
                <w:spacing w:val="3"/>
                <w:w w:val="105"/>
                <w:sz w:val="20"/>
              </w:rPr>
              <w:t xml:space="preserve"> </w:t>
            </w:r>
            <w:r w:rsidRPr="00F02478">
              <w:rPr>
                <w:w w:val="105"/>
                <w:sz w:val="20"/>
              </w:rPr>
              <w:t>inciso</w:t>
            </w:r>
            <w:r w:rsidRPr="00F02478">
              <w:rPr>
                <w:spacing w:val="2"/>
                <w:w w:val="105"/>
                <w:sz w:val="20"/>
              </w:rPr>
              <w:t xml:space="preserve"> </w:t>
            </w:r>
            <w:r w:rsidRPr="00F02478">
              <w:rPr>
                <w:w w:val="105"/>
                <w:sz w:val="20"/>
              </w:rPr>
              <w:t>III,</w:t>
            </w:r>
            <w:r w:rsidRPr="00F02478">
              <w:rPr>
                <w:spacing w:val="3"/>
                <w:w w:val="105"/>
                <w:sz w:val="20"/>
              </w:rPr>
              <w:t xml:space="preserve"> </w:t>
            </w:r>
            <w:r w:rsidRPr="00F02478">
              <w:rPr>
                <w:w w:val="105"/>
                <w:sz w:val="20"/>
              </w:rPr>
              <w:t>da</w:t>
            </w:r>
            <w:r w:rsidRPr="00F02478">
              <w:rPr>
                <w:spacing w:val="-50"/>
                <w:w w:val="105"/>
                <w:sz w:val="20"/>
              </w:rPr>
              <w:t xml:space="preserve"> </w:t>
            </w:r>
            <w:r w:rsidRPr="00F02478">
              <w:rPr>
                <w:w w:val="105"/>
                <w:sz w:val="20"/>
              </w:rPr>
              <w:t>Lei</w:t>
            </w:r>
            <w:r w:rsidRPr="00F02478">
              <w:rPr>
                <w:spacing w:val="-5"/>
                <w:w w:val="105"/>
                <w:sz w:val="20"/>
              </w:rPr>
              <w:t xml:space="preserve"> </w:t>
            </w:r>
            <w:r w:rsidRPr="00F02478">
              <w:rPr>
                <w:w w:val="105"/>
                <w:sz w:val="20"/>
              </w:rPr>
              <w:t>n.</w:t>
            </w:r>
            <w:r w:rsidRPr="00F02478">
              <w:rPr>
                <w:spacing w:val="-4"/>
                <w:w w:val="105"/>
                <w:sz w:val="20"/>
              </w:rPr>
              <w:t xml:space="preserve"> </w:t>
            </w:r>
            <w:r w:rsidRPr="00F02478">
              <w:rPr>
                <w:w w:val="105"/>
                <w:sz w:val="20"/>
              </w:rPr>
              <w:t>14.133/21.</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676"/>
          <w:jc w:val="center"/>
        </w:trPr>
        <w:tc>
          <w:tcPr>
            <w:tcW w:w="846" w:type="dxa"/>
            <w:vAlign w:val="center"/>
          </w:tcPr>
          <w:p w:rsidR="0028337A" w:rsidRPr="00F02478" w:rsidRDefault="0028337A" w:rsidP="002B73A9">
            <w:pPr>
              <w:pStyle w:val="TableParagraph"/>
              <w:jc w:val="center"/>
              <w:rPr>
                <w:sz w:val="20"/>
              </w:rPr>
            </w:pPr>
            <w:r w:rsidRPr="00F02478">
              <w:rPr>
                <w:sz w:val="20"/>
              </w:rPr>
              <w:t>5</w:t>
            </w:r>
          </w:p>
        </w:tc>
        <w:tc>
          <w:tcPr>
            <w:tcW w:w="3887" w:type="dxa"/>
          </w:tcPr>
          <w:p w:rsidR="0028337A" w:rsidRPr="00F02478" w:rsidRDefault="0028337A" w:rsidP="002B73A9">
            <w:pPr>
              <w:pStyle w:val="TableParagraph"/>
              <w:spacing w:line="247" w:lineRule="auto"/>
              <w:ind w:left="93" w:right="120"/>
              <w:jc w:val="both"/>
              <w:rPr>
                <w:w w:val="105"/>
                <w:sz w:val="20"/>
              </w:rPr>
            </w:pPr>
            <w:r w:rsidRPr="00F02478">
              <w:rPr>
                <w:w w:val="105"/>
                <w:sz w:val="20"/>
              </w:rPr>
              <w:t>Indicação</w:t>
            </w:r>
            <w:r w:rsidRPr="00F02478">
              <w:rPr>
                <w:spacing w:val="1"/>
                <w:w w:val="105"/>
                <w:sz w:val="20"/>
              </w:rPr>
              <w:t xml:space="preserve"> </w:t>
            </w:r>
            <w:r w:rsidRPr="00F02478">
              <w:rPr>
                <w:w w:val="105"/>
                <w:sz w:val="20"/>
              </w:rPr>
              <w:t>do</w:t>
            </w:r>
            <w:r w:rsidRPr="00F02478">
              <w:rPr>
                <w:spacing w:val="1"/>
                <w:w w:val="105"/>
                <w:sz w:val="20"/>
              </w:rPr>
              <w:t xml:space="preserve"> </w:t>
            </w:r>
            <w:r w:rsidRPr="00F02478">
              <w:rPr>
                <w:w w:val="105"/>
                <w:sz w:val="20"/>
              </w:rPr>
              <w:t>recurso</w:t>
            </w:r>
            <w:r w:rsidRPr="00F02478">
              <w:rPr>
                <w:spacing w:val="1"/>
                <w:w w:val="105"/>
                <w:sz w:val="20"/>
              </w:rPr>
              <w:t xml:space="preserve"> </w:t>
            </w:r>
            <w:r w:rsidRPr="00F02478">
              <w:rPr>
                <w:w w:val="105"/>
                <w:sz w:val="20"/>
              </w:rPr>
              <w:t>próprio</w:t>
            </w:r>
            <w:r w:rsidRPr="00F02478">
              <w:rPr>
                <w:spacing w:val="1"/>
                <w:w w:val="105"/>
                <w:sz w:val="20"/>
              </w:rPr>
              <w:t xml:space="preserve"> </w:t>
            </w:r>
            <w:r w:rsidRPr="00F02478">
              <w:rPr>
                <w:w w:val="105"/>
                <w:sz w:val="20"/>
              </w:rPr>
              <w:t>para</w:t>
            </w:r>
            <w:r w:rsidRPr="00F02478">
              <w:rPr>
                <w:spacing w:val="1"/>
                <w:w w:val="105"/>
                <w:sz w:val="20"/>
              </w:rPr>
              <w:t xml:space="preserve"> </w:t>
            </w:r>
            <w:r w:rsidRPr="00F02478">
              <w:rPr>
                <w:w w:val="105"/>
                <w:sz w:val="20"/>
              </w:rPr>
              <w:t>a</w:t>
            </w:r>
            <w:r w:rsidRPr="00F02478">
              <w:rPr>
                <w:spacing w:val="1"/>
                <w:w w:val="105"/>
                <w:sz w:val="20"/>
              </w:rPr>
              <w:t xml:space="preserve"> </w:t>
            </w:r>
            <w:r w:rsidRPr="00F02478">
              <w:rPr>
                <w:w w:val="105"/>
                <w:sz w:val="20"/>
              </w:rPr>
              <w:t>despesa e comprovação da existência de</w:t>
            </w:r>
            <w:r w:rsidRPr="00F02478">
              <w:rPr>
                <w:spacing w:val="1"/>
                <w:w w:val="105"/>
                <w:sz w:val="20"/>
              </w:rPr>
              <w:t xml:space="preserve"> </w:t>
            </w:r>
            <w:r w:rsidRPr="00F02478">
              <w:rPr>
                <w:w w:val="105"/>
                <w:sz w:val="20"/>
              </w:rPr>
              <w:t>previsão de recursos orçamentários, de</w:t>
            </w:r>
            <w:r w:rsidRPr="00F02478">
              <w:rPr>
                <w:spacing w:val="1"/>
                <w:w w:val="105"/>
                <w:sz w:val="20"/>
              </w:rPr>
              <w:t xml:space="preserve"> </w:t>
            </w:r>
            <w:r w:rsidRPr="00F02478">
              <w:rPr>
                <w:w w:val="105"/>
                <w:sz w:val="20"/>
              </w:rPr>
              <w:t>acordo</w:t>
            </w:r>
            <w:r w:rsidRPr="00F02478">
              <w:rPr>
                <w:spacing w:val="-8"/>
                <w:w w:val="105"/>
                <w:sz w:val="20"/>
              </w:rPr>
              <w:t xml:space="preserve"> </w:t>
            </w:r>
            <w:r w:rsidRPr="00F02478">
              <w:rPr>
                <w:w w:val="105"/>
                <w:sz w:val="20"/>
              </w:rPr>
              <w:t>com</w:t>
            </w:r>
            <w:r w:rsidRPr="00F02478">
              <w:rPr>
                <w:spacing w:val="-8"/>
                <w:w w:val="105"/>
                <w:sz w:val="20"/>
              </w:rPr>
              <w:t xml:space="preserve"> </w:t>
            </w:r>
            <w:r w:rsidRPr="00F02478">
              <w:rPr>
                <w:w w:val="105"/>
                <w:sz w:val="20"/>
              </w:rPr>
              <w:t>o</w:t>
            </w:r>
            <w:r w:rsidRPr="00F02478">
              <w:rPr>
                <w:spacing w:val="-8"/>
                <w:w w:val="105"/>
                <w:sz w:val="20"/>
              </w:rPr>
              <w:t xml:space="preserve"> </w:t>
            </w:r>
            <w:r w:rsidRPr="00F02478">
              <w:rPr>
                <w:w w:val="105"/>
                <w:sz w:val="20"/>
              </w:rPr>
              <w:t>respectivo</w:t>
            </w:r>
            <w:r w:rsidRPr="00F02478">
              <w:rPr>
                <w:spacing w:val="-8"/>
                <w:w w:val="105"/>
                <w:sz w:val="20"/>
              </w:rPr>
              <w:t xml:space="preserve"> </w:t>
            </w:r>
            <w:r w:rsidRPr="00F02478">
              <w:rPr>
                <w:w w:val="105"/>
                <w:sz w:val="20"/>
              </w:rPr>
              <w:t>cronograma.</w:t>
            </w:r>
          </w:p>
          <w:p w:rsidR="0028337A" w:rsidRPr="00F02478" w:rsidRDefault="0028337A" w:rsidP="002B73A9">
            <w:pPr>
              <w:pStyle w:val="TableParagraph"/>
              <w:spacing w:line="247" w:lineRule="auto"/>
              <w:ind w:left="93" w:right="120"/>
              <w:jc w:val="both"/>
              <w:rPr>
                <w:sz w:val="20"/>
              </w:rPr>
            </w:pPr>
          </w:p>
          <w:p w:rsidR="0028337A" w:rsidRPr="00F02478" w:rsidRDefault="0028337A" w:rsidP="002B73A9">
            <w:pPr>
              <w:pStyle w:val="TableParagraph"/>
              <w:spacing w:before="120" w:line="247" w:lineRule="auto"/>
              <w:ind w:left="93" w:right="120"/>
              <w:jc w:val="both"/>
              <w:rPr>
                <w:b/>
                <w:w w:val="105"/>
                <w:sz w:val="20"/>
              </w:rPr>
            </w:pPr>
            <w:r w:rsidRPr="00F02478">
              <w:rPr>
                <w:b/>
                <w:w w:val="105"/>
                <w:sz w:val="20"/>
              </w:rPr>
              <w:t>Obs.:</w:t>
            </w:r>
            <w:r w:rsidRPr="00F02478">
              <w:rPr>
                <w:b/>
                <w:spacing w:val="1"/>
                <w:w w:val="105"/>
                <w:sz w:val="20"/>
              </w:rPr>
              <w:t xml:space="preserve"> </w:t>
            </w:r>
            <w:r w:rsidRPr="00F02478">
              <w:rPr>
                <w:w w:val="105"/>
                <w:sz w:val="20"/>
              </w:rPr>
              <w:t>Para</w:t>
            </w:r>
            <w:r w:rsidRPr="00F02478">
              <w:rPr>
                <w:spacing w:val="1"/>
                <w:w w:val="105"/>
                <w:sz w:val="20"/>
              </w:rPr>
              <w:t xml:space="preserve"> </w:t>
            </w:r>
            <w:r w:rsidRPr="00F02478">
              <w:rPr>
                <w:w w:val="105"/>
                <w:sz w:val="20"/>
              </w:rPr>
              <w:t>tanto,</w:t>
            </w:r>
            <w:r w:rsidRPr="00F02478">
              <w:rPr>
                <w:spacing w:val="1"/>
                <w:w w:val="105"/>
                <w:sz w:val="20"/>
              </w:rPr>
              <w:t xml:space="preserve"> </w:t>
            </w:r>
            <w:r w:rsidRPr="00F02478">
              <w:rPr>
                <w:w w:val="105"/>
                <w:sz w:val="20"/>
              </w:rPr>
              <w:t>juntar</w:t>
            </w:r>
            <w:r w:rsidRPr="00F02478">
              <w:rPr>
                <w:spacing w:val="1"/>
                <w:w w:val="105"/>
                <w:sz w:val="20"/>
              </w:rPr>
              <w:t xml:space="preserve"> </w:t>
            </w:r>
            <w:r w:rsidRPr="00F02478">
              <w:rPr>
                <w:w w:val="105"/>
                <w:sz w:val="20"/>
              </w:rPr>
              <w:t xml:space="preserve">a </w:t>
            </w:r>
            <w:r w:rsidRPr="00F02478">
              <w:rPr>
                <w:b/>
                <w:w w:val="105"/>
                <w:sz w:val="20"/>
              </w:rPr>
              <w:t>Solicitação</w:t>
            </w:r>
            <w:r w:rsidRPr="00F02478">
              <w:rPr>
                <w:b/>
                <w:spacing w:val="1"/>
                <w:w w:val="105"/>
                <w:sz w:val="20"/>
              </w:rPr>
              <w:t xml:space="preserve"> </w:t>
            </w:r>
            <w:r w:rsidRPr="00F02478">
              <w:rPr>
                <w:b/>
                <w:w w:val="105"/>
                <w:sz w:val="20"/>
              </w:rPr>
              <w:t>Financeira</w:t>
            </w:r>
            <w:r w:rsidRPr="00F02478">
              <w:rPr>
                <w:b/>
                <w:spacing w:val="1"/>
                <w:w w:val="105"/>
                <w:sz w:val="20"/>
              </w:rPr>
              <w:t xml:space="preserve"> </w:t>
            </w:r>
            <w:r w:rsidRPr="00F02478">
              <w:rPr>
                <w:b/>
                <w:w w:val="105"/>
                <w:sz w:val="20"/>
              </w:rPr>
              <w:t>devidamente</w:t>
            </w:r>
            <w:r w:rsidRPr="00F02478">
              <w:rPr>
                <w:b/>
                <w:spacing w:val="1"/>
                <w:w w:val="105"/>
                <w:sz w:val="20"/>
              </w:rPr>
              <w:t xml:space="preserve"> </w:t>
            </w:r>
            <w:r w:rsidRPr="00F02478">
              <w:rPr>
                <w:b/>
                <w:w w:val="105"/>
                <w:sz w:val="20"/>
              </w:rPr>
              <w:t>autorizada</w:t>
            </w:r>
            <w:r w:rsidRPr="00F02478">
              <w:rPr>
                <w:w w:val="105"/>
                <w:sz w:val="20"/>
              </w:rPr>
              <w:t>,</w:t>
            </w:r>
            <w:r w:rsidRPr="00F02478">
              <w:rPr>
                <w:spacing w:val="1"/>
                <w:w w:val="105"/>
                <w:sz w:val="20"/>
              </w:rPr>
              <w:t xml:space="preserve"> </w:t>
            </w:r>
            <w:r w:rsidRPr="00F02478">
              <w:rPr>
                <w:w w:val="105"/>
                <w:sz w:val="20"/>
              </w:rPr>
              <w:t>com</w:t>
            </w:r>
            <w:r w:rsidRPr="00F02478">
              <w:rPr>
                <w:spacing w:val="1"/>
                <w:w w:val="105"/>
                <w:sz w:val="20"/>
              </w:rPr>
              <w:t xml:space="preserve"> </w:t>
            </w:r>
            <w:r w:rsidRPr="00F02478">
              <w:rPr>
                <w:w w:val="105"/>
                <w:sz w:val="20"/>
              </w:rPr>
              <w:t>a</w:t>
            </w:r>
            <w:r w:rsidRPr="00F02478">
              <w:rPr>
                <w:spacing w:val="1"/>
                <w:w w:val="105"/>
                <w:sz w:val="20"/>
              </w:rPr>
              <w:t xml:space="preserve"> </w:t>
            </w:r>
            <w:r w:rsidRPr="00F02478">
              <w:rPr>
                <w:w w:val="105"/>
                <w:sz w:val="20"/>
              </w:rPr>
              <w:t>Declaração</w:t>
            </w:r>
            <w:r w:rsidRPr="00F02478">
              <w:rPr>
                <w:spacing w:val="1"/>
                <w:w w:val="105"/>
                <w:sz w:val="20"/>
              </w:rPr>
              <w:t xml:space="preserve"> </w:t>
            </w:r>
            <w:r w:rsidRPr="00F02478">
              <w:rPr>
                <w:w w:val="105"/>
                <w:sz w:val="20"/>
              </w:rPr>
              <w:t>de</w:t>
            </w:r>
            <w:r w:rsidRPr="00F02478">
              <w:rPr>
                <w:spacing w:val="1"/>
                <w:w w:val="105"/>
                <w:sz w:val="20"/>
              </w:rPr>
              <w:t xml:space="preserve"> </w:t>
            </w:r>
            <w:r w:rsidRPr="00F02478">
              <w:rPr>
                <w:w w:val="105"/>
                <w:sz w:val="20"/>
              </w:rPr>
              <w:t>Adequação</w:t>
            </w:r>
            <w:r w:rsidRPr="00F02478">
              <w:rPr>
                <w:spacing w:val="1"/>
                <w:w w:val="105"/>
                <w:sz w:val="20"/>
              </w:rPr>
              <w:t xml:space="preserve"> </w:t>
            </w:r>
            <w:r w:rsidRPr="00F02478">
              <w:rPr>
                <w:w w:val="105"/>
                <w:sz w:val="20"/>
              </w:rPr>
              <w:t>Financei</w:t>
            </w:r>
            <w:r w:rsidR="004D29E6">
              <w:rPr>
                <w:w w:val="105"/>
                <w:sz w:val="20"/>
              </w:rPr>
              <w:t xml:space="preserve">ra e compatibilidade com as leis </w:t>
            </w:r>
            <w:bookmarkStart w:id="0" w:name="_GoBack"/>
            <w:bookmarkEnd w:id="0"/>
            <w:r w:rsidRPr="00F02478">
              <w:rPr>
                <w:w w:val="105"/>
                <w:sz w:val="20"/>
              </w:rPr>
              <w:t>orçamentárias, dada pelo ordenador de</w:t>
            </w:r>
            <w:r w:rsidRPr="00F02478">
              <w:rPr>
                <w:spacing w:val="1"/>
                <w:w w:val="105"/>
                <w:sz w:val="20"/>
              </w:rPr>
              <w:t xml:space="preserve"> </w:t>
            </w:r>
            <w:r w:rsidRPr="00F02478">
              <w:rPr>
                <w:w w:val="105"/>
                <w:sz w:val="20"/>
              </w:rPr>
              <w:t>despesas.</w:t>
            </w:r>
          </w:p>
        </w:tc>
        <w:tc>
          <w:tcPr>
            <w:tcW w:w="2350" w:type="dxa"/>
          </w:tcPr>
          <w:p w:rsidR="0028337A" w:rsidRPr="00F02478" w:rsidRDefault="0028337A" w:rsidP="0028337A">
            <w:pPr>
              <w:pStyle w:val="TableParagraph"/>
              <w:spacing w:line="227" w:lineRule="exact"/>
              <w:ind w:left="163" w:right="131"/>
              <w:jc w:val="both"/>
              <w:rPr>
                <w:sz w:val="20"/>
              </w:rPr>
            </w:pPr>
            <w:r w:rsidRPr="00F02478">
              <w:rPr>
                <w:sz w:val="20"/>
              </w:rPr>
              <w:t>Arts. 72, inciso IV, e</w:t>
            </w:r>
            <w:r>
              <w:rPr>
                <w:sz w:val="20"/>
              </w:rPr>
              <w:t xml:space="preserve"> </w:t>
            </w:r>
            <w:r w:rsidRPr="00F02478">
              <w:rPr>
                <w:sz w:val="20"/>
              </w:rPr>
              <w:t>150</w:t>
            </w:r>
            <w:r>
              <w:rPr>
                <w:sz w:val="20"/>
              </w:rPr>
              <w:t xml:space="preserve"> </w:t>
            </w:r>
            <w:r w:rsidRPr="00F02478">
              <w:rPr>
                <w:sz w:val="20"/>
              </w:rPr>
              <w:t>da</w:t>
            </w:r>
            <w:r>
              <w:rPr>
                <w:sz w:val="20"/>
              </w:rPr>
              <w:t xml:space="preserve"> </w:t>
            </w:r>
            <w:r w:rsidRPr="00F02478">
              <w:rPr>
                <w:sz w:val="20"/>
              </w:rPr>
              <w:t>Lei</w:t>
            </w:r>
            <w:r>
              <w:rPr>
                <w:sz w:val="20"/>
              </w:rPr>
              <w:t xml:space="preserve"> </w:t>
            </w:r>
            <w:r w:rsidRPr="00F02478">
              <w:rPr>
                <w:sz w:val="20"/>
              </w:rPr>
              <w:t>n. 14.133/21.</w:t>
            </w:r>
          </w:p>
          <w:p w:rsidR="0028337A" w:rsidRPr="00F02478" w:rsidRDefault="0028337A" w:rsidP="002B73A9">
            <w:pPr>
              <w:pStyle w:val="TableParagraph"/>
              <w:spacing w:before="4"/>
              <w:ind w:left="163" w:right="131"/>
              <w:jc w:val="both"/>
              <w:rPr>
                <w:b/>
                <w:sz w:val="30"/>
              </w:rPr>
            </w:pPr>
          </w:p>
          <w:p w:rsidR="0028337A" w:rsidRPr="00F02478" w:rsidRDefault="0028337A" w:rsidP="002B73A9">
            <w:pPr>
              <w:pStyle w:val="TableParagraph"/>
              <w:spacing w:line="247" w:lineRule="auto"/>
              <w:ind w:left="163" w:right="131"/>
              <w:jc w:val="both"/>
              <w:rPr>
                <w:sz w:val="20"/>
              </w:rPr>
            </w:pPr>
          </w:p>
          <w:p w:rsidR="0028337A" w:rsidRPr="00F02478" w:rsidRDefault="0028337A" w:rsidP="0028337A">
            <w:pPr>
              <w:pStyle w:val="TableParagraph"/>
              <w:spacing w:line="247" w:lineRule="auto"/>
              <w:ind w:left="163" w:right="131"/>
              <w:jc w:val="both"/>
              <w:rPr>
                <w:sz w:val="20"/>
              </w:rPr>
            </w:pPr>
            <w:r w:rsidRPr="00F02478">
              <w:rPr>
                <w:sz w:val="20"/>
              </w:rPr>
              <w:t>Art.</w:t>
            </w:r>
            <w:r>
              <w:rPr>
                <w:sz w:val="20"/>
              </w:rPr>
              <w:t xml:space="preserve"> </w:t>
            </w:r>
            <w:r w:rsidRPr="00F02478">
              <w:rPr>
                <w:sz w:val="20"/>
              </w:rPr>
              <w:t>16</w:t>
            </w:r>
            <w:r>
              <w:rPr>
                <w:sz w:val="20"/>
              </w:rPr>
              <w:t xml:space="preserve"> </w:t>
            </w:r>
            <w:r w:rsidRPr="00F02478">
              <w:rPr>
                <w:sz w:val="20"/>
              </w:rPr>
              <w:t>da Lei Complementar</w:t>
            </w:r>
            <w:r>
              <w:rPr>
                <w:sz w:val="20"/>
              </w:rPr>
              <w:t xml:space="preserve"> </w:t>
            </w:r>
            <w:r w:rsidRPr="00F02478">
              <w:rPr>
                <w:sz w:val="20"/>
              </w:rPr>
              <w:t>n. 101/2000.</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676"/>
          <w:jc w:val="center"/>
        </w:trPr>
        <w:tc>
          <w:tcPr>
            <w:tcW w:w="846" w:type="dxa"/>
            <w:vAlign w:val="center"/>
          </w:tcPr>
          <w:p w:rsidR="0028337A" w:rsidRPr="00F02478" w:rsidRDefault="0028337A" w:rsidP="002B73A9">
            <w:pPr>
              <w:pStyle w:val="TableParagraph"/>
              <w:jc w:val="center"/>
              <w:rPr>
                <w:sz w:val="20"/>
              </w:rPr>
            </w:pPr>
            <w:r w:rsidRPr="00F02478">
              <w:rPr>
                <w:sz w:val="20"/>
              </w:rPr>
              <w:t>6</w:t>
            </w:r>
          </w:p>
        </w:tc>
        <w:tc>
          <w:tcPr>
            <w:tcW w:w="3887" w:type="dxa"/>
          </w:tcPr>
          <w:p w:rsidR="0028337A" w:rsidRPr="00F02478" w:rsidRDefault="0028337A" w:rsidP="002B73A9">
            <w:pPr>
              <w:pStyle w:val="TableParagraph"/>
              <w:tabs>
                <w:tab w:val="left" w:pos="1330"/>
                <w:tab w:val="left" w:pos="1727"/>
                <w:tab w:val="left" w:pos="2834"/>
              </w:tabs>
              <w:spacing w:line="207" w:lineRule="exact"/>
              <w:ind w:left="93" w:right="120"/>
              <w:jc w:val="both"/>
              <w:rPr>
                <w:sz w:val="20"/>
              </w:rPr>
            </w:pPr>
            <w:r w:rsidRPr="00F02478">
              <w:rPr>
                <w:sz w:val="20"/>
              </w:rPr>
              <w:t>Documentos</w:t>
            </w:r>
            <w:r w:rsidRPr="00F02478">
              <w:rPr>
                <w:sz w:val="20"/>
              </w:rPr>
              <w:tab/>
              <w:t>de</w:t>
            </w:r>
            <w:r w:rsidRPr="00F02478">
              <w:rPr>
                <w:sz w:val="20"/>
              </w:rPr>
              <w:tab/>
              <w:t>habilitação jurídica, qualificação</w:t>
            </w:r>
            <w:r w:rsidRPr="00F02478">
              <w:rPr>
                <w:spacing w:val="12"/>
                <w:sz w:val="20"/>
              </w:rPr>
              <w:t xml:space="preserve"> </w:t>
            </w:r>
            <w:r w:rsidRPr="00F02478">
              <w:rPr>
                <w:sz w:val="20"/>
              </w:rPr>
              <w:t>técnica/econômica,</w:t>
            </w:r>
            <w:r w:rsidRPr="00F02478">
              <w:rPr>
                <w:spacing w:val="13"/>
                <w:sz w:val="20"/>
              </w:rPr>
              <w:t xml:space="preserve"> </w:t>
            </w:r>
            <w:r w:rsidRPr="00F02478">
              <w:rPr>
                <w:sz w:val="20"/>
              </w:rPr>
              <w:t>se</w:t>
            </w:r>
            <w:r w:rsidRPr="00F02478">
              <w:rPr>
                <w:spacing w:val="13"/>
                <w:sz w:val="20"/>
              </w:rPr>
              <w:t xml:space="preserve"> </w:t>
            </w:r>
            <w:r w:rsidRPr="00F02478">
              <w:rPr>
                <w:sz w:val="20"/>
              </w:rPr>
              <w:t>for</w:t>
            </w:r>
            <w:r w:rsidRPr="00F02478">
              <w:rPr>
                <w:spacing w:val="12"/>
                <w:sz w:val="20"/>
              </w:rPr>
              <w:t xml:space="preserve"> </w:t>
            </w:r>
            <w:r w:rsidRPr="00F02478">
              <w:rPr>
                <w:sz w:val="20"/>
              </w:rPr>
              <w:t>o caso,</w:t>
            </w:r>
            <w:r w:rsidRPr="00F02478">
              <w:rPr>
                <w:spacing w:val="1"/>
                <w:sz w:val="20"/>
              </w:rPr>
              <w:t xml:space="preserve"> </w:t>
            </w:r>
            <w:r w:rsidRPr="00F02478">
              <w:rPr>
                <w:sz w:val="20"/>
              </w:rPr>
              <w:t>e</w:t>
            </w:r>
            <w:r w:rsidRPr="00F02478">
              <w:rPr>
                <w:spacing w:val="2"/>
                <w:sz w:val="20"/>
              </w:rPr>
              <w:t xml:space="preserve"> </w:t>
            </w:r>
            <w:r w:rsidRPr="00F02478">
              <w:rPr>
                <w:sz w:val="20"/>
              </w:rPr>
              <w:t>de</w:t>
            </w:r>
            <w:r w:rsidRPr="00F02478">
              <w:rPr>
                <w:spacing w:val="1"/>
                <w:sz w:val="20"/>
              </w:rPr>
              <w:t xml:space="preserve"> </w:t>
            </w:r>
            <w:r w:rsidRPr="00F02478">
              <w:rPr>
                <w:sz w:val="20"/>
              </w:rPr>
              <w:t>regularidade</w:t>
            </w:r>
            <w:r w:rsidRPr="00F02478">
              <w:rPr>
                <w:spacing w:val="2"/>
                <w:sz w:val="20"/>
              </w:rPr>
              <w:t xml:space="preserve"> </w:t>
            </w:r>
            <w:r w:rsidRPr="00F02478">
              <w:rPr>
                <w:sz w:val="20"/>
              </w:rPr>
              <w:t>fiscal,</w:t>
            </w:r>
            <w:r w:rsidRPr="00F02478">
              <w:rPr>
                <w:spacing w:val="2"/>
                <w:sz w:val="20"/>
              </w:rPr>
              <w:t xml:space="preserve"> </w:t>
            </w:r>
            <w:r w:rsidRPr="00F02478">
              <w:rPr>
                <w:sz w:val="20"/>
              </w:rPr>
              <w:t>trabalhista e</w:t>
            </w:r>
            <w:r w:rsidRPr="00F02478">
              <w:rPr>
                <w:spacing w:val="-10"/>
                <w:sz w:val="20"/>
              </w:rPr>
              <w:t xml:space="preserve"> </w:t>
            </w:r>
            <w:r w:rsidRPr="00F02478">
              <w:rPr>
                <w:sz w:val="20"/>
              </w:rPr>
              <w:t>em</w:t>
            </w:r>
            <w:r w:rsidRPr="00F02478">
              <w:rPr>
                <w:spacing w:val="-10"/>
                <w:sz w:val="20"/>
              </w:rPr>
              <w:t xml:space="preserve"> </w:t>
            </w:r>
            <w:r w:rsidRPr="00F02478">
              <w:rPr>
                <w:sz w:val="20"/>
              </w:rPr>
              <w:t>relação</w:t>
            </w:r>
            <w:r w:rsidRPr="00F02478">
              <w:rPr>
                <w:spacing w:val="-9"/>
                <w:sz w:val="20"/>
              </w:rPr>
              <w:t xml:space="preserve"> </w:t>
            </w:r>
            <w:r w:rsidRPr="00F02478">
              <w:rPr>
                <w:sz w:val="20"/>
              </w:rPr>
              <w:t>ao</w:t>
            </w:r>
            <w:r w:rsidRPr="00F02478">
              <w:rPr>
                <w:spacing w:val="-10"/>
                <w:sz w:val="20"/>
              </w:rPr>
              <w:t xml:space="preserve"> </w:t>
            </w:r>
            <w:r w:rsidRPr="00F02478">
              <w:rPr>
                <w:sz w:val="20"/>
              </w:rPr>
              <w:t>FGTS.</w:t>
            </w:r>
          </w:p>
          <w:p w:rsidR="0028337A" w:rsidRPr="00F02478" w:rsidRDefault="0028337A" w:rsidP="002B73A9">
            <w:pPr>
              <w:pStyle w:val="TableParagraph"/>
              <w:spacing w:line="202" w:lineRule="exact"/>
              <w:jc w:val="both"/>
              <w:rPr>
                <w:sz w:val="20"/>
              </w:rPr>
            </w:pPr>
          </w:p>
          <w:p w:rsidR="0028337A" w:rsidRPr="00F02478" w:rsidRDefault="0028337A" w:rsidP="002B73A9">
            <w:pPr>
              <w:pStyle w:val="TableParagraph"/>
              <w:spacing w:line="247" w:lineRule="auto"/>
              <w:ind w:left="93" w:right="120"/>
              <w:jc w:val="both"/>
              <w:rPr>
                <w:sz w:val="20"/>
              </w:rPr>
            </w:pPr>
            <w:r w:rsidRPr="00F02478">
              <w:rPr>
                <w:b/>
                <w:sz w:val="20"/>
              </w:rPr>
              <w:t>Deve ser juntada declaração</w:t>
            </w:r>
            <w:r w:rsidRPr="00F02478">
              <w:rPr>
                <w:sz w:val="20"/>
              </w:rPr>
              <w:t>, por parte da contratada, quanto ao cumprimento do art.</w:t>
            </w:r>
            <w:r w:rsidRPr="00F02478">
              <w:rPr>
                <w:sz w:val="20"/>
              </w:rPr>
              <w:tab/>
              <w:t>7º, XXXIII,  da  CF/88  e  art.  92, XVII, da Lei n. 14.133/2021</w:t>
            </w:r>
          </w:p>
          <w:p w:rsidR="0028337A" w:rsidRPr="00F02478" w:rsidRDefault="0028337A" w:rsidP="002B73A9">
            <w:pPr>
              <w:pStyle w:val="TableParagraph"/>
              <w:spacing w:line="224" w:lineRule="exact"/>
              <w:jc w:val="both"/>
              <w:rPr>
                <w:sz w:val="20"/>
              </w:rPr>
            </w:pPr>
          </w:p>
          <w:p w:rsidR="0028337A" w:rsidRPr="00F02478" w:rsidRDefault="00C542D2" w:rsidP="00C542D2">
            <w:pPr>
              <w:ind w:left="139" w:right="204"/>
              <w:jc w:val="both"/>
            </w:pPr>
            <w:proofErr w:type="spellStart"/>
            <w:r w:rsidRPr="00F02478">
              <w:rPr>
                <w:b/>
                <w:sz w:val="20"/>
                <w:szCs w:val="20"/>
              </w:rPr>
              <w:t>Deverá</w:t>
            </w:r>
            <w:proofErr w:type="spellEnd"/>
            <w:r w:rsidRPr="00F02478">
              <w:rPr>
                <w:b/>
                <w:sz w:val="20"/>
                <w:szCs w:val="20"/>
              </w:rPr>
              <w:t xml:space="preserve">, </w:t>
            </w:r>
            <w:proofErr w:type="spellStart"/>
            <w:r w:rsidRPr="00F02478">
              <w:rPr>
                <w:b/>
                <w:sz w:val="20"/>
                <w:szCs w:val="20"/>
              </w:rPr>
              <w:t>também</w:t>
            </w:r>
            <w:proofErr w:type="spellEnd"/>
            <w:r w:rsidRPr="00F02478">
              <w:rPr>
                <w:b/>
                <w:sz w:val="20"/>
                <w:szCs w:val="20"/>
              </w:rPr>
              <w:t xml:space="preserve">, </w:t>
            </w:r>
            <w:proofErr w:type="spellStart"/>
            <w:r w:rsidRPr="00F02478">
              <w:rPr>
                <w:b/>
                <w:sz w:val="20"/>
                <w:szCs w:val="20"/>
              </w:rPr>
              <w:t>consultar</w:t>
            </w:r>
            <w:proofErr w:type="spellEnd"/>
            <w:r w:rsidRPr="00F02478">
              <w:rPr>
                <w:sz w:val="20"/>
                <w:szCs w:val="20"/>
              </w:rPr>
              <w:t xml:space="preserve"> o </w:t>
            </w:r>
            <w:proofErr w:type="spellStart"/>
            <w:r w:rsidRPr="00F02478">
              <w:rPr>
                <w:sz w:val="20"/>
                <w:szCs w:val="20"/>
              </w:rPr>
              <w:t>Cadastro</w:t>
            </w:r>
            <w:proofErr w:type="spellEnd"/>
            <w:r w:rsidRPr="00F02478">
              <w:rPr>
                <w:sz w:val="20"/>
                <w:szCs w:val="20"/>
              </w:rPr>
              <w:t xml:space="preserve"> Nacional de </w:t>
            </w:r>
            <w:proofErr w:type="spellStart"/>
            <w:r w:rsidRPr="00F02478">
              <w:rPr>
                <w:sz w:val="20"/>
                <w:szCs w:val="20"/>
              </w:rPr>
              <w:t>Empresas</w:t>
            </w:r>
            <w:proofErr w:type="spellEnd"/>
            <w:r>
              <w:rPr>
                <w:sz w:val="20"/>
                <w:szCs w:val="20"/>
              </w:rPr>
              <w:t xml:space="preserve"> </w:t>
            </w:r>
            <w:proofErr w:type="spellStart"/>
            <w:r w:rsidRPr="00F02478">
              <w:rPr>
                <w:sz w:val="20"/>
                <w:szCs w:val="20"/>
              </w:rPr>
              <w:t>Inidôneas</w:t>
            </w:r>
            <w:proofErr w:type="spellEnd"/>
            <w:r w:rsidRPr="00F02478">
              <w:rPr>
                <w:sz w:val="20"/>
                <w:szCs w:val="20"/>
              </w:rPr>
              <w:t xml:space="preserve"> e </w:t>
            </w:r>
            <w:proofErr w:type="spellStart"/>
            <w:r w:rsidRPr="00F02478">
              <w:rPr>
                <w:sz w:val="20"/>
                <w:szCs w:val="20"/>
              </w:rPr>
              <w:lastRenderedPageBreak/>
              <w:t>Suspensas</w:t>
            </w:r>
            <w:proofErr w:type="spellEnd"/>
            <w:r w:rsidRPr="00F02478">
              <w:rPr>
                <w:sz w:val="20"/>
                <w:szCs w:val="20"/>
              </w:rPr>
              <w:t xml:space="preserve"> (</w:t>
            </w:r>
            <w:proofErr w:type="spellStart"/>
            <w:r w:rsidRPr="00F02478">
              <w:rPr>
                <w:sz w:val="20"/>
                <w:szCs w:val="20"/>
              </w:rPr>
              <w:t>Ceis</w:t>
            </w:r>
            <w:proofErr w:type="spellEnd"/>
            <w:r w:rsidRPr="00F02478">
              <w:rPr>
                <w:sz w:val="20"/>
                <w:szCs w:val="20"/>
              </w:rPr>
              <w:t xml:space="preserve">), </w:t>
            </w:r>
            <w:proofErr w:type="spellStart"/>
            <w:r w:rsidRPr="00F02478">
              <w:rPr>
                <w:sz w:val="20"/>
                <w:szCs w:val="20"/>
              </w:rPr>
              <w:t>Cadastro</w:t>
            </w:r>
            <w:proofErr w:type="spellEnd"/>
            <w:r w:rsidRPr="00F02478">
              <w:rPr>
                <w:sz w:val="20"/>
                <w:szCs w:val="20"/>
              </w:rPr>
              <w:t xml:space="preserve"> Nacional de </w:t>
            </w:r>
            <w:proofErr w:type="spellStart"/>
            <w:r w:rsidRPr="00F02478">
              <w:rPr>
                <w:sz w:val="20"/>
                <w:szCs w:val="20"/>
              </w:rPr>
              <w:t>Empresas</w:t>
            </w:r>
            <w:proofErr w:type="spellEnd"/>
            <w:r w:rsidRPr="00F02478">
              <w:rPr>
                <w:sz w:val="20"/>
                <w:szCs w:val="20"/>
              </w:rPr>
              <w:t xml:space="preserve"> </w:t>
            </w:r>
            <w:proofErr w:type="spellStart"/>
            <w:r w:rsidRPr="00F02478">
              <w:rPr>
                <w:sz w:val="20"/>
                <w:szCs w:val="20"/>
              </w:rPr>
              <w:t>Punidas</w:t>
            </w:r>
            <w:proofErr w:type="spellEnd"/>
            <w:r>
              <w:rPr>
                <w:sz w:val="20"/>
                <w:szCs w:val="20"/>
              </w:rPr>
              <w:t xml:space="preserve"> </w:t>
            </w:r>
            <w:r w:rsidRPr="00F02478">
              <w:rPr>
                <w:sz w:val="20"/>
                <w:szCs w:val="20"/>
              </w:rPr>
              <w:t>(</w:t>
            </w:r>
            <w:proofErr w:type="spellStart"/>
            <w:r w:rsidRPr="00F02478">
              <w:rPr>
                <w:sz w:val="20"/>
                <w:szCs w:val="20"/>
              </w:rPr>
              <w:t>Cnep</w:t>
            </w:r>
            <w:proofErr w:type="spellEnd"/>
            <w:r w:rsidRPr="00F02478">
              <w:rPr>
                <w:sz w:val="20"/>
                <w:szCs w:val="20"/>
              </w:rPr>
              <w:t>)</w:t>
            </w:r>
            <w:r>
              <w:rPr>
                <w:sz w:val="20"/>
                <w:szCs w:val="20"/>
              </w:rPr>
              <w:t xml:space="preserve"> </w:t>
            </w:r>
            <w:r w:rsidRPr="00F02478">
              <w:rPr>
                <w:sz w:val="20"/>
                <w:szCs w:val="20"/>
              </w:rPr>
              <w:t>e</w:t>
            </w:r>
            <w:r>
              <w:rPr>
                <w:sz w:val="20"/>
                <w:szCs w:val="20"/>
              </w:rPr>
              <w:t xml:space="preserve"> </w:t>
            </w:r>
            <w:proofErr w:type="spellStart"/>
            <w:r w:rsidRPr="00F02478">
              <w:rPr>
                <w:sz w:val="20"/>
                <w:szCs w:val="20"/>
              </w:rPr>
              <w:t>cadastros</w:t>
            </w:r>
            <w:proofErr w:type="spellEnd"/>
            <w:r w:rsidRPr="00F02478">
              <w:rPr>
                <w:sz w:val="20"/>
                <w:szCs w:val="20"/>
              </w:rPr>
              <w:t xml:space="preserve"> </w:t>
            </w:r>
            <w:proofErr w:type="spellStart"/>
            <w:r w:rsidRPr="00F02478">
              <w:rPr>
                <w:sz w:val="20"/>
                <w:szCs w:val="20"/>
              </w:rPr>
              <w:t>locais</w:t>
            </w:r>
            <w:proofErr w:type="spellEnd"/>
            <w:r w:rsidRPr="00F02478">
              <w:rPr>
                <w:sz w:val="20"/>
                <w:szCs w:val="20"/>
              </w:rPr>
              <w:t xml:space="preserve"> de</w:t>
            </w:r>
            <w:r>
              <w:rPr>
                <w:sz w:val="20"/>
                <w:szCs w:val="20"/>
              </w:rPr>
              <w:t xml:space="preserve"> </w:t>
            </w:r>
            <w:proofErr w:type="spellStart"/>
            <w:r w:rsidRPr="00F02478">
              <w:rPr>
                <w:sz w:val="20"/>
                <w:szCs w:val="20"/>
              </w:rPr>
              <w:t>suspensão</w:t>
            </w:r>
            <w:proofErr w:type="spellEnd"/>
            <w:r w:rsidRPr="00F02478">
              <w:rPr>
                <w:sz w:val="20"/>
                <w:szCs w:val="20"/>
              </w:rPr>
              <w:t>,</w:t>
            </w:r>
            <w:r>
              <w:rPr>
                <w:sz w:val="20"/>
                <w:szCs w:val="20"/>
              </w:rPr>
              <w:t xml:space="preserve"> </w:t>
            </w:r>
            <w:proofErr w:type="spellStart"/>
            <w:r w:rsidRPr="00F02478">
              <w:rPr>
                <w:sz w:val="20"/>
                <w:szCs w:val="20"/>
              </w:rPr>
              <w:t>impedimento</w:t>
            </w:r>
            <w:proofErr w:type="spellEnd"/>
            <w:r>
              <w:rPr>
                <w:sz w:val="20"/>
                <w:szCs w:val="20"/>
              </w:rPr>
              <w:t xml:space="preserve"> </w:t>
            </w:r>
            <w:proofErr w:type="spellStart"/>
            <w:r w:rsidRPr="00F02478">
              <w:rPr>
                <w:sz w:val="20"/>
                <w:szCs w:val="20"/>
              </w:rPr>
              <w:t>ou</w:t>
            </w:r>
            <w:proofErr w:type="spellEnd"/>
            <w:r w:rsidRPr="00F02478">
              <w:rPr>
                <w:sz w:val="20"/>
                <w:szCs w:val="20"/>
              </w:rPr>
              <w:t xml:space="preserve"> </w:t>
            </w:r>
            <w:proofErr w:type="spellStart"/>
            <w:r w:rsidRPr="00F02478">
              <w:rPr>
                <w:sz w:val="20"/>
                <w:szCs w:val="20"/>
              </w:rPr>
              <w:t>inidoneidade</w:t>
            </w:r>
            <w:proofErr w:type="spellEnd"/>
            <w:r w:rsidRPr="00F02478">
              <w:rPr>
                <w:sz w:val="20"/>
                <w:szCs w:val="20"/>
              </w:rPr>
              <w:t>.</w:t>
            </w:r>
          </w:p>
        </w:tc>
        <w:tc>
          <w:tcPr>
            <w:tcW w:w="2350" w:type="dxa"/>
          </w:tcPr>
          <w:p w:rsidR="0028337A" w:rsidRPr="00F02478" w:rsidRDefault="0028337A" w:rsidP="0028337A">
            <w:pPr>
              <w:pStyle w:val="TableParagraph"/>
              <w:spacing w:line="207" w:lineRule="exact"/>
              <w:ind w:left="163"/>
              <w:jc w:val="both"/>
              <w:rPr>
                <w:sz w:val="20"/>
              </w:rPr>
            </w:pPr>
            <w:r w:rsidRPr="00F02478">
              <w:rPr>
                <w:sz w:val="20"/>
              </w:rPr>
              <w:lastRenderedPageBreak/>
              <w:t>Arts.</w:t>
            </w:r>
            <w:r w:rsidRPr="00F02478">
              <w:rPr>
                <w:spacing w:val="17"/>
                <w:sz w:val="20"/>
              </w:rPr>
              <w:t xml:space="preserve"> </w:t>
            </w:r>
            <w:r w:rsidRPr="00F02478">
              <w:rPr>
                <w:sz w:val="20"/>
              </w:rPr>
              <w:t xml:space="preserve">72, </w:t>
            </w:r>
            <w:r w:rsidRPr="00F02478">
              <w:rPr>
                <w:spacing w:val="16"/>
                <w:sz w:val="20"/>
              </w:rPr>
              <w:t xml:space="preserve"> </w:t>
            </w:r>
            <w:r w:rsidRPr="00F02478">
              <w:rPr>
                <w:sz w:val="20"/>
              </w:rPr>
              <w:t xml:space="preserve">inciso </w:t>
            </w:r>
            <w:r w:rsidRPr="00F02478">
              <w:rPr>
                <w:spacing w:val="17"/>
                <w:sz w:val="20"/>
              </w:rPr>
              <w:t xml:space="preserve"> </w:t>
            </w:r>
            <w:r w:rsidRPr="00F02478">
              <w:rPr>
                <w:sz w:val="20"/>
              </w:rPr>
              <w:t>V,</w:t>
            </w:r>
            <w:r>
              <w:rPr>
                <w:sz w:val="20"/>
              </w:rPr>
              <w:t xml:space="preserve"> </w:t>
            </w:r>
            <w:r w:rsidRPr="00F02478">
              <w:rPr>
                <w:sz w:val="20"/>
              </w:rPr>
              <w:t>67,</w:t>
            </w:r>
            <w:r w:rsidRPr="00F02478">
              <w:rPr>
                <w:spacing w:val="10"/>
                <w:sz w:val="20"/>
              </w:rPr>
              <w:t xml:space="preserve"> </w:t>
            </w:r>
            <w:r w:rsidRPr="00F02478">
              <w:rPr>
                <w:sz w:val="20"/>
              </w:rPr>
              <w:t>68</w:t>
            </w:r>
            <w:r w:rsidRPr="00F02478">
              <w:rPr>
                <w:spacing w:val="11"/>
                <w:sz w:val="20"/>
              </w:rPr>
              <w:t xml:space="preserve"> </w:t>
            </w:r>
            <w:r w:rsidRPr="00F02478">
              <w:rPr>
                <w:sz w:val="20"/>
              </w:rPr>
              <w:t>e</w:t>
            </w:r>
            <w:r w:rsidRPr="00F02478">
              <w:rPr>
                <w:spacing w:val="10"/>
                <w:sz w:val="20"/>
              </w:rPr>
              <w:t xml:space="preserve"> </w:t>
            </w:r>
            <w:r w:rsidRPr="00F02478">
              <w:rPr>
                <w:sz w:val="20"/>
              </w:rPr>
              <w:t>69</w:t>
            </w:r>
            <w:r w:rsidRPr="00F02478">
              <w:rPr>
                <w:spacing w:val="11"/>
                <w:sz w:val="20"/>
              </w:rPr>
              <w:t xml:space="preserve"> </w:t>
            </w:r>
            <w:r w:rsidRPr="00F02478">
              <w:rPr>
                <w:sz w:val="20"/>
              </w:rPr>
              <w:t>da</w:t>
            </w:r>
            <w:r w:rsidRPr="00F02478">
              <w:rPr>
                <w:spacing w:val="10"/>
                <w:sz w:val="20"/>
              </w:rPr>
              <w:t xml:space="preserve"> </w:t>
            </w:r>
            <w:r w:rsidRPr="00F02478">
              <w:rPr>
                <w:sz w:val="20"/>
              </w:rPr>
              <w:t>Lei</w:t>
            </w:r>
            <w:r w:rsidRPr="00F02478">
              <w:rPr>
                <w:spacing w:val="10"/>
                <w:sz w:val="20"/>
              </w:rPr>
              <w:t xml:space="preserve"> </w:t>
            </w:r>
            <w:r w:rsidRPr="00F02478">
              <w:rPr>
                <w:sz w:val="20"/>
              </w:rPr>
              <w:t>n.</w:t>
            </w:r>
            <w:r>
              <w:rPr>
                <w:sz w:val="20"/>
              </w:rPr>
              <w:t xml:space="preserve"> </w:t>
            </w:r>
            <w:r w:rsidRPr="00F02478">
              <w:rPr>
                <w:sz w:val="20"/>
              </w:rPr>
              <w:t>14.133/21.</w:t>
            </w:r>
          </w:p>
          <w:p w:rsidR="0028337A" w:rsidRPr="00F02478" w:rsidRDefault="0028337A" w:rsidP="002B73A9">
            <w:pPr>
              <w:pStyle w:val="TableParagraph"/>
              <w:spacing w:line="202" w:lineRule="exact"/>
              <w:ind w:left="163"/>
              <w:jc w:val="both"/>
              <w:rPr>
                <w:sz w:val="20"/>
              </w:rPr>
            </w:pPr>
          </w:p>
          <w:p w:rsidR="0028337A" w:rsidRPr="00F02478" w:rsidRDefault="0028337A" w:rsidP="002B73A9">
            <w:pPr>
              <w:pStyle w:val="TableParagraph"/>
              <w:spacing w:line="202" w:lineRule="exact"/>
              <w:ind w:left="163"/>
              <w:jc w:val="both"/>
              <w:rPr>
                <w:sz w:val="20"/>
              </w:rPr>
            </w:pPr>
          </w:p>
          <w:p w:rsidR="0028337A" w:rsidRPr="00F02478" w:rsidRDefault="0028337A" w:rsidP="002B73A9">
            <w:pPr>
              <w:pStyle w:val="TableParagraph"/>
              <w:spacing w:line="202" w:lineRule="exact"/>
              <w:ind w:left="163"/>
              <w:jc w:val="both"/>
              <w:rPr>
                <w:sz w:val="20"/>
              </w:rPr>
            </w:pPr>
            <w:r w:rsidRPr="00F02478">
              <w:rPr>
                <w:sz w:val="20"/>
              </w:rPr>
              <w:t>art.</w:t>
            </w:r>
            <w:r w:rsidRPr="00F02478">
              <w:rPr>
                <w:spacing w:val="31"/>
                <w:sz w:val="20"/>
              </w:rPr>
              <w:t xml:space="preserve"> </w:t>
            </w:r>
            <w:r w:rsidRPr="00F02478">
              <w:rPr>
                <w:sz w:val="20"/>
              </w:rPr>
              <w:t xml:space="preserve">116 </w:t>
            </w:r>
            <w:r w:rsidRPr="00F02478">
              <w:rPr>
                <w:spacing w:val="30"/>
                <w:sz w:val="20"/>
              </w:rPr>
              <w:t xml:space="preserve"> </w:t>
            </w:r>
            <w:r w:rsidRPr="00F02478">
              <w:rPr>
                <w:sz w:val="20"/>
              </w:rPr>
              <w:t xml:space="preserve">da </w:t>
            </w:r>
            <w:r w:rsidRPr="00F02478">
              <w:rPr>
                <w:spacing w:val="30"/>
                <w:sz w:val="20"/>
              </w:rPr>
              <w:t xml:space="preserve"> </w:t>
            </w:r>
            <w:r w:rsidRPr="00F02478">
              <w:rPr>
                <w:sz w:val="20"/>
              </w:rPr>
              <w:t xml:space="preserve">Lei </w:t>
            </w:r>
            <w:r w:rsidRPr="00F02478">
              <w:rPr>
                <w:spacing w:val="31"/>
                <w:sz w:val="20"/>
              </w:rPr>
              <w:t xml:space="preserve"> </w:t>
            </w:r>
            <w:r w:rsidRPr="00F02478">
              <w:rPr>
                <w:sz w:val="20"/>
              </w:rPr>
              <w:t>n.</w:t>
            </w:r>
            <w:r>
              <w:rPr>
                <w:sz w:val="20"/>
              </w:rPr>
              <w:t xml:space="preserve"> </w:t>
            </w:r>
            <w:r w:rsidRPr="00F02478">
              <w:rPr>
                <w:sz w:val="20"/>
              </w:rPr>
              <w:t>14.133/2021</w:t>
            </w:r>
          </w:p>
          <w:p w:rsidR="0028337A" w:rsidRPr="00F02478" w:rsidRDefault="0028337A" w:rsidP="002B73A9">
            <w:pPr>
              <w:pStyle w:val="TableParagraph"/>
              <w:spacing w:line="202" w:lineRule="exact"/>
              <w:ind w:left="163"/>
              <w:jc w:val="both"/>
              <w:rPr>
                <w:sz w:val="20"/>
              </w:rPr>
            </w:pPr>
          </w:p>
          <w:p w:rsidR="0028337A" w:rsidRPr="00F02478" w:rsidRDefault="0028337A" w:rsidP="0028337A">
            <w:pPr>
              <w:pStyle w:val="TableParagraph"/>
              <w:spacing w:line="202" w:lineRule="exact"/>
              <w:ind w:left="163"/>
              <w:jc w:val="both"/>
              <w:rPr>
                <w:sz w:val="20"/>
              </w:rPr>
            </w:pPr>
            <w:r w:rsidRPr="00F02478">
              <w:rPr>
                <w:sz w:val="20"/>
              </w:rPr>
              <w:t>Art.</w:t>
            </w:r>
            <w:r w:rsidRPr="00F02478">
              <w:rPr>
                <w:spacing w:val="43"/>
                <w:sz w:val="20"/>
              </w:rPr>
              <w:t xml:space="preserve"> </w:t>
            </w:r>
            <w:r w:rsidRPr="00F02478">
              <w:rPr>
                <w:sz w:val="20"/>
              </w:rPr>
              <w:t>91,</w:t>
            </w:r>
            <w:r w:rsidRPr="00F02478">
              <w:rPr>
                <w:spacing w:val="44"/>
                <w:sz w:val="20"/>
              </w:rPr>
              <w:t xml:space="preserve"> </w:t>
            </w:r>
            <w:r w:rsidRPr="00F02478">
              <w:rPr>
                <w:sz w:val="20"/>
              </w:rPr>
              <w:t>§4º,</w:t>
            </w:r>
            <w:r w:rsidRPr="00F02478">
              <w:rPr>
                <w:spacing w:val="44"/>
                <w:sz w:val="20"/>
              </w:rPr>
              <w:t xml:space="preserve"> </w:t>
            </w:r>
            <w:r w:rsidRPr="00F02478">
              <w:rPr>
                <w:sz w:val="20"/>
              </w:rPr>
              <w:t>da</w:t>
            </w:r>
            <w:r w:rsidRPr="00F02478">
              <w:rPr>
                <w:spacing w:val="44"/>
                <w:sz w:val="20"/>
              </w:rPr>
              <w:t xml:space="preserve"> </w:t>
            </w:r>
            <w:r w:rsidRPr="00F02478">
              <w:rPr>
                <w:sz w:val="20"/>
              </w:rPr>
              <w:t>Lei</w:t>
            </w:r>
            <w:r>
              <w:rPr>
                <w:sz w:val="20"/>
              </w:rPr>
              <w:t xml:space="preserve"> </w:t>
            </w:r>
            <w:r w:rsidRPr="00F02478">
              <w:rPr>
                <w:sz w:val="20"/>
              </w:rPr>
              <w:t>n.</w:t>
            </w:r>
            <w:r w:rsidRPr="00F02478">
              <w:rPr>
                <w:spacing w:val="-11"/>
                <w:sz w:val="20"/>
              </w:rPr>
              <w:t xml:space="preserve"> </w:t>
            </w:r>
            <w:r w:rsidRPr="00F02478">
              <w:rPr>
                <w:sz w:val="20"/>
              </w:rPr>
              <w:t>14.133/21.</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676"/>
          <w:jc w:val="center"/>
        </w:trPr>
        <w:tc>
          <w:tcPr>
            <w:tcW w:w="846" w:type="dxa"/>
            <w:vAlign w:val="center"/>
          </w:tcPr>
          <w:p w:rsidR="0028337A" w:rsidRPr="00F02478" w:rsidRDefault="0028337A" w:rsidP="002B73A9">
            <w:pPr>
              <w:pStyle w:val="TableParagraph"/>
              <w:jc w:val="center"/>
              <w:rPr>
                <w:sz w:val="20"/>
              </w:rPr>
            </w:pPr>
            <w:r w:rsidRPr="00F02478">
              <w:rPr>
                <w:sz w:val="20"/>
              </w:rPr>
              <w:lastRenderedPageBreak/>
              <w:t>7</w:t>
            </w:r>
          </w:p>
        </w:tc>
        <w:tc>
          <w:tcPr>
            <w:tcW w:w="3887" w:type="dxa"/>
          </w:tcPr>
          <w:p w:rsidR="0028337A" w:rsidRPr="00F02478" w:rsidRDefault="0028337A" w:rsidP="002B73A9">
            <w:pPr>
              <w:pStyle w:val="TableParagraph"/>
              <w:spacing w:line="247" w:lineRule="auto"/>
              <w:ind w:left="93" w:right="120"/>
              <w:jc w:val="both"/>
              <w:rPr>
                <w:sz w:val="20"/>
              </w:rPr>
            </w:pPr>
            <w:r w:rsidRPr="00F02478">
              <w:rPr>
                <w:sz w:val="20"/>
              </w:rPr>
              <w:t>A razão da escolha do contratado contendo:</w:t>
            </w:r>
          </w:p>
          <w:p w:rsidR="0028337A" w:rsidRPr="00F02478" w:rsidRDefault="0028337A" w:rsidP="002B73A9">
            <w:pPr>
              <w:pStyle w:val="TableParagraph"/>
              <w:spacing w:before="4"/>
              <w:ind w:left="93" w:right="120"/>
              <w:rPr>
                <w:b/>
                <w:sz w:val="20"/>
              </w:rPr>
            </w:pPr>
          </w:p>
          <w:p w:rsidR="0028337A" w:rsidRPr="00F02478" w:rsidRDefault="0028337A" w:rsidP="002B73A9">
            <w:pPr>
              <w:pStyle w:val="TableParagraph"/>
              <w:tabs>
                <w:tab w:val="left" w:pos="1855"/>
                <w:tab w:val="left" w:pos="2710"/>
              </w:tabs>
              <w:spacing w:line="247" w:lineRule="auto"/>
              <w:ind w:left="93" w:right="120"/>
              <w:jc w:val="both"/>
              <w:rPr>
                <w:sz w:val="20"/>
              </w:rPr>
            </w:pPr>
            <w:r w:rsidRPr="00F02478">
              <w:rPr>
                <w:sz w:val="20"/>
              </w:rPr>
              <w:t>a ) justificativa quanto à necessidade do objeto da contratação direta, relacionando-o como serviço técnico especializado</w:t>
            </w:r>
            <w:r w:rsidRPr="00F02478">
              <w:rPr>
                <w:sz w:val="20"/>
              </w:rPr>
              <w:tab/>
              <w:t>de</w:t>
            </w:r>
            <w:r>
              <w:rPr>
                <w:sz w:val="20"/>
              </w:rPr>
              <w:t xml:space="preserve"> </w:t>
            </w:r>
            <w:r w:rsidRPr="00F02478">
              <w:rPr>
                <w:sz w:val="20"/>
              </w:rPr>
              <w:t>natureza predominantemente intelectual;</w:t>
            </w:r>
          </w:p>
          <w:p w:rsidR="0028337A" w:rsidRPr="00F02478" w:rsidRDefault="0028337A" w:rsidP="002B73A9">
            <w:pPr>
              <w:pStyle w:val="TableParagraph"/>
              <w:tabs>
                <w:tab w:val="left" w:pos="1855"/>
                <w:tab w:val="left" w:pos="2710"/>
              </w:tabs>
              <w:spacing w:line="247" w:lineRule="auto"/>
              <w:ind w:left="93" w:right="120"/>
              <w:jc w:val="both"/>
              <w:rPr>
                <w:sz w:val="20"/>
              </w:rPr>
            </w:pPr>
          </w:p>
          <w:p w:rsidR="0028337A" w:rsidRPr="00F02478" w:rsidRDefault="0028337A" w:rsidP="002B73A9">
            <w:pPr>
              <w:pStyle w:val="TableParagraph"/>
              <w:tabs>
                <w:tab w:val="left" w:pos="1855"/>
                <w:tab w:val="left" w:pos="2710"/>
              </w:tabs>
              <w:spacing w:line="247" w:lineRule="auto"/>
              <w:ind w:left="93" w:right="120"/>
              <w:jc w:val="both"/>
              <w:rPr>
                <w:sz w:val="20"/>
              </w:rPr>
            </w:pPr>
            <w:r w:rsidRPr="00F02478">
              <w:rPr>
                <w:sz w:val="20"/>
              </w:rPr>
              <w:t>b) justificativa acerca da notória especialização do profissional ou empresa contratada, com a respectiva comprovação nos autos, mediante documentos que demonstrem a experiência prévia, currículo e formação dos palestrantes/professores, eventuais prêmios ou publicações relevantes ao tema e outros elementos associados ao serviço a ser prestado, tais como estudos, experiência, publicações, organização, aparelhamento, equipe técnica ou outros requisitos relacionados com suas atividades, que permitam inferir que o seu trabalho é essencial e reconhecidamente adequado à plena satisfação do objeto do contrato;</w:t>
            </w:r>
          </w:p>
        </w:tc>
        <w:tc>
          <w:tcPr>
            <w:tcW w:w="2350" w:type="dxa"/>
          </w:tcPr>
          <w:p w:rsidR="0028337A" w:rsidRPr="00F02478" w:rsidRDefault="0028337A" w:rsidP="002B73A9">
            <w:pPr>
              <w:pStyle w:val="TableParagraph"/>
              <w:ind w:left="163" w:right="131"/>
              <w:jc w:val="both"/>
              <w:rPr>
                <w:sz w:val="20"/>
              </w:rPr>
            </w:pPr>
            <w:r w:rsidRPr="00F02478">
              <w:rPr>
                <w:sz w:val="20"/>
              </w:rPr>
              <w:t>Art. 72, inciso VI,</w:t>
            </w:r>
            <w:r w:rsidRPr="00F02478">
              <w:rPr>
                <w:spacing w:val="1"/>
                <w:sz w:val="20"/>
              </w:rPr>
              <w:t xml:space="preserve"> </w:t>
            </w:r>
            <w:r w:rsidRPr="00F02478">
              <w:rPr>
                <w:sz w:val="20"/>
              </w:rPr>
              <w:t>e</w:t>
            </w:r>
            <w:r w:rsidRPr="00F02478">
              <w:rPr>
                <w:spacing w:val="1"/>
                <w:sz w:val="20"/>
              </w:rPr>
              <w:t xml:space="preserve"> </w:t>
            </w:r>
            <w:r w:rsidRPr="00F02478">
              <w:rPr>
                <w:sz w:val="20"/>
              </w:rPr>
              <w:t>art. 74, III, 'f', e §3º,</w:t>
            </w:r>
            <w:r w:rsidRPr="00F02478">
              <w:rPr>
                <w:spacing w:val="1"/>
                <w:sz w:val="20"/>
              </w:rPr>
              <w:t xml:space="preserve"> </w:t>
            </w:r>
            <w:r w:rsidRPr="00F02478">
              <w:rPr>
                <w:sz w:val="20"/>
              </w:rPr>
              <w:t>ambos</w:t>
            </w:r>
            <w:r w:rsidRPr="00F02478">
              <w:rPr>
                <w:spacing w:val="1"/>
                <w:sz w:val="20"/>
              </w:rPr>
              <w:t xml:space="preserve"> </w:t>
            </w:r>
            <w:r w:rsidRPr="00F02478">
              <w:rPr>
                <w:sz w:val="20"/>
              </w:rPr>
              <w:t>da</w:t>
            </w:r>
            <w:r w:rsidRPr="00F02478">
              <w:rPr>
                <w:spacing w:val="1"/>
                <w:sz w:val="20"/>
              </w:rPr>
              <w:t xml:space="preserve"> </w:t>
            </w:r>
            <w:r w:rsidRPr="00F02478">
              <w:rPr>
                <w:sz w:val="20"/>
              </w:rPr>
              <w:t>Lei</w:t>
            </w:r>
            <w:r w:rsidRPr="00F02478">
              <w:rPr>
                <w:spacing w:val="-50"/>
                <w:sz w:val="20"/>
              </w:rPr>
              <w:t xml:space="preserve"> </w:t>
            </w:r>
            <w:r w:rsidRPr="00F02478">
              <w:rPr>
                <w:sz w:val="20"/>
              </w:rPr>
              <w:t>14.133/21.</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676"/>
          <w:jc w:val="center"/>
        </w:trPr>
        <w:tc>
          <w:tcPr>
            <w:tcW w:w="846" w:type="dxa"/>
            <w:vAlign w:val="center"/>
          </w:tcPr>
          <w:p w:rsidR="0028337A" w:rsidRPr="00F02478" w:rsidRDefault="0028337A" w:rsidP="002B73A9">
            <w:pPr>
              <w:pStyle w:val="TableParagraph"/>
              <w:jc w:val="center"/>
              <w:rPr>
                <w:sz w:val="20"/>
              </w:rPr>
            </w:pPr>
            <w:r w:rsidRPr="00F02478">
              <w:rPr>
                <w:sz w:val="20"/>
              </w:rPr>
              <w:t>8</w:t>
            </w:r>
          </w:p>
        </w:tc>
        <w:tc>
          <w:tcPr>
            <w:tcW w:w="3887" w:type="dxa"/>
          </w:tcPr>
          <w:p w:rsidR="0028337A" w:rsidRPr="00F02478" w:rsidRDefault="0028337A" w:rsidP="002B73A9">
            <w:pPr>
              <w:pStyle w:val="TableParagraph"/>
              <w:spacing w:line="247" w:lineRule="auto"/>
              <w:ind w:left="93" w:right="120"/>
              <w:jc w:val="both"/>
              <w:rPr>
                <w:b/>
                <w:sz w:val="20"/>
              </w:rPr>
            </w:pPr>
            <w:r w:rsidRPr="00F02478">
              <w:rPr>
                <w:sz w:val="20"/>
              </w:rPr>
              <w:t>Proposta vigente e documentos que a</w:t>
            </w:r>
            <w:r w:rsidRPr="00F02478">
              <w:rPr>
                <w:spacing w:val="1"/>
                <w:sz w:val="20"/>
              </w:rPr>
              <w:t xml:space="preserve"> </w:t>
            </w:r>
            <w:r w:rsidRPr="00F02478">
              <w:rPr>
                <w:sz w:val="20"/>
              </w:rPr>
              <w:t>instruírem,</w:t>
            </w:r>
            <w:r w:rsidRPr="00F02478">
              <w:rPr>
                <w:spacing w:val="-7"/>
                <w:sz w:val="20"/>
              </w:rPr>
              <w:t xml:space="preserve"> </w:t>
            </w:r>
            <w:r w:rsidRPr="00F02478">
              <w:rPr>
                <w:sz w:val="20"/>
              </w:rPr>
              <w:t>devendo</w:t>
            </w:r>
            <w:r w:rsidRPr="00F02478">
              <w:rPr>
                <w:spacing w:val="-7"/>
                <w:sz w:val="20"/>
              </w:rPr>
              <w:t xml:space="preserve"> </w:t>
            </w:r>
            <w:r w:rsidRPr="00F02478">
              <w:rPr>
                <w:sz w:val="20"/>
              </w:rPr>
              <w:t>ser</w:t>
            </w:r>
            <w:r w:rsidRPr="00F02478">
              <w:rPr>
                <w:spacing w:val="-7"/>
                <w:sz w:val="20"/>
              </w:rPr>
              <w:t xml:space="preserve"> </w:t>
            </w:r>
            <w:r w:rsidRPr="00F02478">
              <w:rPr>
                <w:sz w:val="20"/>
              </w:rPr>
              <w:t>aferido</w:t>
            </w:r>
            <w:r w:rsidRPr="00F02478">
              <w:rPr>
                <w:spacing w:val="-7"/>
                <w:sz w:val="20"/>
              </w:rPr>
              <w:t xml:space="preserve"> </w:t>
            </w:r>
            <w:r w:rsidRPr="00F02478">
              <w:rPr>
                <w:sz w:val="20"/>
              </w:rPr>
              <w:t>que</w:t>
            </w:r>
            <w:r w:rsidRPr="00F02478">
              <w:rPr>
                <w:spacing w:val="-7"/>
                <w:sz w:val="20"/>
              </w:rPr>
              <w:t xml:space="preserve"> </w:t>
            </w:r>
            <w:r w:rsidRPr="00F02478">
              <w:rPr>
                <w:sz w:val="20"/>
              </w:rPr>
              <w:t>não</w:t>
            </w:r>
            <w:r w:rsidRPr="00F02478">
              <w:rPr>
                <w:spacing w:val="-50"/>
                <w:sz w:val="20"/>
              </w:rPr>
              <w:t xml:space="preserve"> </w:t>
            </w:r>
            <w:r w:rsidRPr="00F02478">
              <w:rPr>
                <w:sz w:val="20"/>
              </w:rPr>
              <w:t>contém</w:t>
            </w:r>
            <w:r w:rsidRPr="00F02478">
              <w:rPr>
                <w:spacing w:val="15"/>
                <w:sz w:val="20"/>
              </w:rPr>
              <w:t xml:space="preserve"> </w:t>
            </w:r>
            <w:r w:rsidRPr="00F02478">
              <w:rPr>
                <w:sz w:val="20"/>
              </w:rPr>
              <w:t>características</w:t>
            </w:r>
            <w:r w:rsidRPr="00F02478">
              <w:rPr>
                <w:spacing w:val="16"/>
                <w:sz w:val="20"/>
              </w:rPr>
              <w:t xml:space="preserve"> </w:t>
            </w:r>
            <w:r w:rsidRPr="00F02478">
              <w:rPr>
                <w:sz w:val="20"/>
              </w:rPr>
              <w:t>do</w:t>
            </w:r>
            <w:r w:rsidRPr="00F02478">
              <w:rPr>
                <w:spacing w:val="16"/>
                <w:sz w:val="20"/>
              </w:rPr>
              <w:t xml:space="preserve"> </w:t>
            </w:r>
            <w:r w:rsidRPr="00F02478">
              <w:rPr>
                <w:sz w:val="20"/>
              </w:rPr>
              <w:t>art.</w:t>
            </w:r>
            <w:r w:rsidRPr="00F02478">
              <w:rPr>
                <w:spacing w:val="16"/>
                <w:sz w:val="20"/>
              </w:rPr>
              <w:t xml:space="preserve"> </w:t>
            </w:r>
            <w:r w:rsidRPr="00F02478">
              <w:rPr>
                <w:sz w:val="20"/>
              </w:rPr>
              <w:t>59</w:t>
            </w:r>
            <w:r w:rsidRPr="00F02478">
              <w:rPr>
                <w:spacing w:val="16"/>
                <w:sz w:val="20"/>
              </w:rPr>
              <w:t xml:space="preserve"> </w:t>
            </w:r>
            <w:r w:rsidRPr="00F02478">
              <w:rPr>
                <w:sz w:val="20"/>
              </w:rPr>
              <w:t>da mesma</w:t>
            </w:r>
            <w:r w:rsidRPr="00F02478">
              <w:rPr>
                <w:spacing w:val="-12"/>
                <w:sz w:val="20"/>
              </w:rPr>
              <w:t xml:space="preserve"> </w:t>
            </w:r>
            <w:r w:rsidRPr="00F02478">
              <w:rPr>
                <w:sz w:val="20"/>
              </w:rPr>
              <w:t>lei;</w:t>
            </w:r>
          </w:p>
        </w:tc>
        <w:tc>
          <w:tcPr>
            <w:tcW w:w="2350" w:type="dxa"/>
          </w:tcPr>
          <w:p w:rsidR="0028337A" w:rsidRPr="00F02478" w:rsidRDefault="0028337A" w:rsidP="002B73A9">
            <w:pPr>
              <w:pStyle w:val="TableParagraph"/>
              <w:ind w:left="163" w:right="131"/>
              <w:jc w:val="both"/>
              <w:rPr>
                <w:sz w:val="20"/>
              </w:rPr>
            </w:pPr>
            <w:r w:rsidRPr="00F02478">
              <w:rPr>
                <w:sz w:val="20"/>
              </w:rPr>
              <w:t>Art.</w:t>
            </w:r>
            <w:r w:rsidRPr="00F02478">
              <w:rPr>
                <w:spacing w:val="17"/>
                <w:sz w:val="20"/>
              </w:rPr>
              <w:t xml:space="preserve"> </w:t>
            </w:r>
            <w:r w:rsidRPr="00F02478">
              <w:rPr>
                <w:sz w:val="20"/>
              </w:rPr>
              <w:t>72,</w:t>
            </w:r>
            <w:r w:rsidRPr="00F02478">
              <w:rPr>
                <w:spacing w:val="18"/>
                <w:sz w:val="20"/>
              </w:rPr>
              <w:t xml:space="preserve"> </w:t>
            </w:r>
            <w:r w:rsidRPr="00F02478">
              <w:rPr>
                <w:sz w:val="20"/>
              </w:rPr>
              <w:t>inciso</w:t>
            </w:r>
            <w:r w:rsidRPr="00F02478">
              <w:rPr>
                <w:spacing w:val="18"/>
                <w:sz w:val="20"/>
              </w:rPr>
              <w:t xml:space="preserve"> </w:t>
            </w:r>
            <w:r w:rsidRPr="00F02478">
              <w:rPr>
                <w:sz w:val="20"/>
              </w:rPr>
              <w:t>V</w:t>
            </w:r>
            <w:r w:rsidRPr="00F02478">
              <w:rPr>
                <w:spacing w:val="18"/>
                <w:sz w:val="20"/>
              </w:rPr>
              <w:t xml:space="preserve"> </w:t>
            </w:r>
            <w:r w:rsidRPr="00F02478">
              <w:rPr>
                <w:sz w:val="20"/>
              </w:rPr>
              <w:t>c/c</w:t>
            </w:r>
            <w:r w:rsidR="00C61F08">
              <w:rPr>
                <w:sz w:val="20"/>
              </w:rPr>
              <w:t xml:space="preserve"> </w:t>
            </w:r>
            <w:r w:rsidRPr="00F02478">
              <w:rPr>
                <w:spacing w:val="-49"/>
                <w:sz w:val="20"/>
              </w:rPr>
              <w:t xml:space="preserve"> </w:t>
            </w:r>
            <w:r w:rsidRPr="00F02478">
              <w:rPr>
                <w:sz w:val="20"/>
              </w:rPr>
              <w:t>art.</w:t>
            </w:r>
            <w:r w:rsidRPr="00F02478">
              <w:rPr>
                <w:spacing w:val="-2"/>
                <w:sz w:val="20"/>
              </w:rPr>
              <w:t xml:space="preserve"> </w:t>
            </w:r>
            <w:r w:rsidRPr="00F02478">
              <w:rPr>
                <w:sz w:val="20"/>
              </w:rPr>
              <w:t>59</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2960"/>
          <w:jc w:val="center"/>
        </w:trPr>
        <w:tc>
          <w:tcPr>
            <w:tcW w:w="846" w:type="dxa"/>
            <w:vAlign w:val="center"/>
          </w:tcPr>
          <w:p w:rsidR="0028337A" w:rsidRPr="00F02478" w:rsidRDefault="0028337A" w:rsidP="002B73A9">
            <w:pPr>
              <w:pStyle w:val="TableParagraph"/>
              <w:jc w:val="center"/>
              <w:rPr>
                <w:sz w:val="20"/>
              </w:rPr>
            </w:pPr>
            <w:r w:rsidRPr="00F02478">
              <w:rPr>
                <w:sz w:val="20"/>
              </w:rPr>
              <w:t>9</w:t>
            </w:r>
          </w:p>
        </w:tc>
        <w:tc>
          <w:tcPr>
            <w:tcW w:w="3887" w:type="dxa"/>
          </w:tcPr>
          <w:p w:rsidR="0028337A" w:rsidRPr="00F02478" w:rsidRDefault="0028337A" w:rsidP="002B73A9">
            <w:pPr>
              <w:pStyle w:val="TableParagraph"/>
              <w:spacing w:line="247" w:lineRule="auto"/>
              <w:ind w:left="93" w:right="120"/>
              <w:jc w:val="both"/>
              <w:rPr>
                <w:sz w:val="20"/>
              </w:rPr>
            </w:pPr>
            <w:r w:rsidRPr="00F02478">
              <w:rPr>
                <w:b/>
                <w:sz w:val="20"/>
              </w:rPr>
              <w:t>Justificativa de preço</w:t>
            </w:r>
            <w:r w:rsidRPr="00F02478">
              <w:rPr>
                <w:sz w:val="20"/>
              </w:rPr>
              <w:t>, mediante pesquisa de preços realizada de acordo com o art. 23 da Lei n. 14.133/21 c/c artigo 12 da Instrução Normativa n. 001/2022-SEMAD.</w:t>
            </w:r>
          </w:p>
          <w:p w:rsidR="0028337A" w:rsidRPr="00F02478" w:rsidRDefault="0028337A" w:rsidP="002B73A9">
            <w:pPr>
              <w:pStyle w:val="TableParagraph"/>
              <w:spacing w:before="120" w:line="247" w:lineRule="auto"/>
              <w:ind w:left="93" w:right="120"/>
              <w:jc w:val="both"/>
              <w:rPr>
                <w:sz w:val="20"/>
              </w:rPr>
            </w:pPr>
            <w:r w:rsidRPr="00F02478">
              <w:rPr>
                <w:sz w:val="20"/>
              </w:rPr>
              <w:t>Destaca-se que é essencial que se busque parametrizar também os valores da eventual contratação com base em cesta de preços, incluindo, preferencialmente, os preços praticados no âmbito da Administração Pública, oriundos de outros certames/contratações de modo que deve-se priorizar/dar preferência à consulta utilizando-se preços públicos</w:t>
            </w:r>
            <w:r w:rsidRPr="00F02478">
              <w:rPr>
                <w:color w:val="0000FF"/>
                <w:sz w:val="20"/>
                <w:u w:val="single" w:color="0000FF"/>
              </w:rPr>
              <w:t>[8]</w:t>
            </w:r>
          </w:p>
        </w:tc>
        <w:tc>
          <w:tcPr>
            <w:tcW w:w="2350" w:type="dxa"/>
          </w:tcPr>
          <w:p w:rsidR="0028337A" w:rsidRPr="00F02478" w:rsidRDefault="0028337A" w:rsidP="002B73A9">
            <w:pPr>
              <w:pStyle w:val="TableParagraph"/>
              <w:ind w:left="163" w:right="131"/>
              <w:jc w:val="both"/>
              <w:rPr>
                <w:sz w:val="20"/>
              </w:rPr>
            </w:pPr>
            <w:r w:rsidRPr="00F02478">
              <w:rPr>
                <w:sz w:val="20"/>
              </w:rPr>
              <w:t>Art.</w:t>
            </w:r>
            <w:r w:rsidRPr="00F02478">
              <w:rPr>
                <w:spacing w:val="1"/>
                <w:sz w:val="20"/>
              </w:rPr>
              <w:t xml:space="preserve"> </w:t>
            </w:r>
            <w:r w:rsidRPr="00F02478">
              <w:rPr>
                <w:sz w:val="20"/>
              </w:rPr>
              <w:t>72,</w:t>
            </w:r>
            <w:r w:rsidRPr="00F02478">
              <w:rPr>
                <w:spacing w:val="1"/>
                <w:sz w:val="20"/>
              </w:rPr>
              <w:t xml:space="preserve"> </w:t>
            </w:r>
            <w:r w:rsidRPr="00F02478">
              <w:rPr>
                <w:sz w:val="20"/>
              </w:rPr>
              <w:t>inciso</w:t>
            </w:r>
            <w:r w:rsidRPr="00F02478">
              <w:rPr>
                <w:spacing w:val="1"/>
                <w:sz w:val="20"/>
              </w:rPr>
              <w:t xml:space="preserve"> </w:t>
            </w:r>
            <w:r w:rsidRPr="00F02478">
              <w:rPr>
                <w:sz w:val="20"/>
              </w:rPr>
              <w:t>VII,</w:t>
            </w:r>
            <w:r w:rsidRPr="00F02478">
              <w:rPr>
                <w:spacing w:val="-50"/>
                <w:sz w:val="20"/>
              </w:rPr>
              <w:t xml:space="preserve"> </w:t>
            </w:r>
            <w:r w:rsidRPr="00F02478">
              <w:rPr>
                <w:sz w:val="20"/>
              </w:rPr>
              <w:t>da</w:t>
            </w:r>
            <w:r w:rsidRPr="00F02478">
              <w:rPr>
                <w:spacing w:val="1"/>
                <w:sz w:val="20"/>
              </w:rPr>
              <w:t xml:space="preserve"> </w:t>
            </w:r>
            <w:r w:rsidRPr="00F02478">
              <w:rPr>
                <w:sz w:val="20"/>
              </w:rPr>
              <w:t>Lei</w:t>
            </w:r>
            <w:r w:rsidRPr="00F02478">
              <w:rPr>
                <w:spacing w:val="1"/>
                <w:sz w:val="20"/>
              </w:rPr>
              <w:t xml:space="preserve"> </w:t>
            </w:r>
            <w:r w:rsidRPr="00F02478">
              <w:rPr>
                <w:sz w:val="20"/>
              </w:rPr>
              <w:t>14.133/21</w:t>
            </w:r>
            <w:r w:rsidRPr="00F02478">
              <w:rPr>
                <w:spacing w:val="1"/>
                <w:sz w:val="20"/>
              </w:rPr>
              <w:t xml:space="preserve"> </w:t>
            </w:r>
            <w:r w:rsidRPr="00F02478">
              <w:rPr>
                <w:sz w:val="20"/>
              </w:rPr>
              <w:t>e</w:t>
            </w:r>
            <w:r w:rsidRPr="00F02478">
              <w:rPr>
                <w:spacing w:val="1"/>
                <w:sz w:val="20"/>
              </w:rPr>
              <w:t xml:space="preserve"> </w:t>
            </w:r>
            <w:r w:rsidRPr="00F02478">
              <w:rPr>
                <w:sz w:val="20"/>
              </w:rPr>
              <w:t>art.</w:t>
            </w:r>
            <w:r w:rsidRPr="00F02478">
              <w:rPr>
                <w:spacing w:val="1"/>
                <w:sz w:val="20"/>
              </w:rPr>
              <w:t xml:space="preserve"> </w:t>
            </w:r>
            <w:r w:rsidRPr="00F02478">
              <w:rPr>
                <w:sz w:val="20"/>
              </w:rPr>
              <w:t>12</w:t>
            </w:r>
            <w:r w:rsidRPr="00F02478">
              <w:rPr>
                <w:spacing w:val="1"/>
                <w:sz w:val="20"/>
              </w:rPr>
              <w:t xml:space="preserve"> </w:t>
            </w:r>
            <w:r w:rsidRPr="00F02478">
              <w:rPr>
                <w:sz w:val="20"/>
              </w:rPr>
              <w:t>da</w:t>
            </w:r>
            <w:r w:rsidRPr="00F02478">
              <w:rPr>
                <w:spacing w:val="1"/>
                <w:sz w:val="20"/>
              </w:rPr>
              <w:t xml:space="preserve"> </w:t>
            </w:r>
            <w:r w:rsidRPr="00F02478">
              <w:rPr>
                <w:sz w:val="20"/>
              </w:rPr>
              <w:t>IN</w:t>
            </w:r>
            <w:r w:rsidRPr="00F02478">
              <w:rPr>
                <w:spacing w:val="1"/>
                <w:sz w:val="20"/>
              </w:rPr>
              <w:t xml:space="preserve"> </w:t>
            </w:r>
            <w:r w:rsidRPr="00F02478">
              <w:rPr>
                <w:sz w:val="20"/>
              </w:rPr>
              <w:t>nº</w:t>
            </w:r>
            <w:r w:rsidRPr="00F02478">
              <w:rPr>
                <w:spacing w:val="1"/>
                <w:sz w:val="20"/>
              </w:rPr>
              <w:t xml:space="preserve"> </w:t>
            </w:r>
            <w:r w:rsidRPr="00F02478">
              <w:rPr>
                <w:sz w:val="20"/>
              </w:rPr>
              <w:t>001/2022/SEMAD.</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676"/>
          <w:jc w:val="center"/>
        </w:trPr>
        <w:tc>
          <w:tcPr>
            <w:tcW w:w="846" w:type="dxa"/>
            <w:vAlign w:val="center"/>
          </w:tcPr>
          <w:p w:rsidR="0028337A" w:rsidRPr="00F02478" w:rsidRDefault="0028337A" w:rsidP="002B73A9">
            <w:pPr>
              <w:pStyle w:val="TableParagraph"/>
              <w:jc w:val="center"/>
              <w:rPr>
                <w:sz w:val="20"/>
              </w:rPr>
            </w:pPr>
            <w:r w:rsidRPr="00F02478">
              <w:rPr>
                <w:sz w:val="20"/>
              </w:rPr>
              <w:t>10</w:t>
            </w:r>
          </w:p>
        </w:tc>
        <w:tc>
          <w:tcPr>
            <w:tcW w:w="3887" w:type="dxa"/>
          </w:tcPr>
          <w:p w:rsidR="0028337A" w:rsidRPr="00F02478" w:rsidRDefault="0028337A" w:rsidP="002B73A9">
            <w:pPr>
              <w:pStyle w:val="TableParagraph"/>
              <w:tabs>
                <w:tab w:val="left" w:pos="1622"/>
                <w:tab w:val="left" w:pos="3245"/>
              </w:tabs>
              <w:spacing w:line="254" w:lineRule="auto"/>
              <w:ind w:left="93" w:right="120"/>
              <w:jc w:val="both"/>
              <w:rPr>
                <w:b/>
                <w:sz w:val="20"/>
              </w:rPr>
            </w:pPr>
            <w:r w:rsidRPr="00F02478">
              <w:rPr>
                <w:sz w:val="20"/>
              </w:rPr>
              <w:t xml:space="preserve">Autorização motivada da contratação a ser emitida pela </w:t>
            </w:r>
            <w:r w:rsidRPr="00F02478">
              <w:rPr>
                <w:b/>
                <w:sz w:val="20"/>
              </w:rPr>
              <w:t>autoridade competente</w:t>
            </w:r>
            <w:r w:rsidRPr="00F02478">
              <w:rPr>
                <w:color w:val="0000FF"/>
                <w:sz w:val="20"/>
                <w:u w:val="single" w:color="0000FF"/>
              </w:rPr>
              <w:t>[9]</w:t>
            </w:r>
            <w:r w:rsidRPr="00F02478">
              <w:rPr>
                <w:color w:val="0000FF"/>
                <w:sz w:val="20"/>
              </w:rPr>
              <w:t xml:space="preserve"> </w:t>
            </w:r>
            <w:r w:rsidRPr="00F02478">
              <w:rPr>
                <w:sz w:val="20"/>
              </w:rPr>
              <w:t>que ateste efetiva notoriedade da especialização do contratado, a partir da documentação juntada.</w:t>
            </w:r>
          </w:p>
        </w:tc>
        <w:tc>
          <w:tcPr>
            <w:tcW w:w="2350" w:type="dxa"/>
          </w:tcPr>
          <w:p w:rsidR="0028337A" w:rsidRPr="00F02478" w:rsidRDefault="0028337A" w:rsidP="002B73A9">
            <w:pPr>
              <w:pStyle w:val="TableParagraph"/>
              <w:ind w:left="163" w:right="131"/>
              <w:jc w:val="both"/>
              <w:rPr>
                <w:sz w:val="20"/>
              </w:rPr>
            </w:pPr>
            <w:r w:rsidRPr="00F02478">
              <w:rPr>
                <w:w w:val="105"/>
                <w:sz w:val="20"/>
              </w:rPr>
              <w:t>Arts. 72, inciso VIII,</w:t>
            </w:r>
            <w:r w:rsidRPr="00F02478">
              <w:rPr>
                <w:spacing w:val="-50"/>
                <w:w w:val="105"/>
                <w:sz w:val="20"/>
              </w:rPr>
              <w:t xml:space="preserve"> </w:t>
            </w:r>
            <w:r w:rsidRPr="00F02478">
              <w:rPr>
                <w:w w:val="105"/>
                <w:sz w:val="20"/>
              </w:rPr>
              <w:t>e</w:t>
            </w:r>
            <w:r w:rsidRPr="00F02478">
              <w:rPr>
                <w:spacing w:val="1"/>
                <w:w w:val="105"/>
                <w:sz w:val="20"/>
              </w:rPr>
              <w:t xml:space="preserve"> </w:t>
            </w:r>
            <w:r w:rsidRPr="00F02478">
              <w:rPr>
                <w:w w:val="105"/>
                <w:sz w:val="20"/>
              </w:rPr>
              <w:t>74,</w:t>
            </w:r>
            <w:r w:rsidRPr="00F02478">
              <w:rPr>
                <w:spacing w:val="1"/>
                <w:w w:val="105"/>
                <w:sz w:val="20"/>
              </w:rPr>
              <w:t xml:space="preserve"> </w:t>
            </w:r>
            <w:r w:rsidRPr="00F02478">
              <w:rPr>
                <w:w w:val="105"/>
                <w:sz w:val="20"/>
              </w:rPr>
              <w:t>§3º,</w:t>
            </w:r>
            <w:r w:rsidRPr="00F02478">
              <w:rPr>
                <w:spacing w:val="1"/>
                <w:w w:val="105"/>
                <w:sz w:val="20"/>
              </w:rPr>
              <w:t xml:space="preserve"> </w:t>
            </w:r>
            <w:r w:rsidRPr="00F02478">
              <w:rPr>
                <w:w w:val="105"/>
                <w:sz w:val="20"/>
              </w:rPr>
              <w:t>da</w:t>
            </w:r>
            <w:r w:rsidRPr="00F02478">
              <w:rPr>
                <w:spacing w:val="1"/>
                <w:w w:val="105"/>
                <w:sz w:val="20"/>
              </w:rPr>
              <w:t xml:space="preserve"> </w:t>
            </w:r>
            <w:r w:rsidRPr="00F02478">
              <w:rPr>
                <w:w w:val="105"/>
                <w:sz w:val="20"/>
              </w:rPr>
              <w:t>Lei</w:t>
            </w:r>
            <w:r w:rsidRPr="00F02478">
              <w:rPr>
                <w:spacing w:val="1"/>
                <w:w w:val="105"/>
                <w:sz w:val="20"/>
              </w:rPr>
              <w:t xml:space="preserve"> </w:t>
            </w:r>
            <w:r w:rsidRPr="00F02478">
              <w:rPr>
                <w:w w:val="105"/>
                <w:sz w:val="20"/>
              </w:rPr>
              <w:t>14.133/21</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831"/>
          <w:jc w:val="center"/>
        </w:trPr>
        <w:tc>
          <w:tcPr>
            <w:tcW w:w="846" w:type="dxa"/>
            <w:vAlign w:val="center"/>
          </w:tcPr>
          <w:p w:rsidR="0028337A" w:rsidRPr="00F02478" w:rsidRDefault="0028337A" w:rsidP="002B73A9">
            <w:pPr>
              <w:pStyle w:val="TableParagraph"/>
              <w:jc w:val="center"/>
              <w:rPr>
                <w:sz w:val="20"/>
              </w:rPr>
            </w:pPr>
            <w:r w:rsidRPr="00F02478">
              <w:rPr>
                <w:sz w:val="20"/>
              </w:rPr>
              <w:t>11</w:t>
            </w:r>
          </w:p>
        </w:tc>
        <w:tc>
          <w:tcPr>
            <w:tcW w:w="3887" w:type="dxa"/>
          </w:tcPr>
          <w:p w:rsidR="0028337A" w:rsidRPr="00F02478" w:rsidRDefault="0028337A" w:rsidP="002B73A9">
            <w:pPr>
              <w:pStyle w:val="TableParagraph"/>
              <w:ind w:left="93" w:right="120"/>
              <w:jc w:val="both"/>
              <w:rPr>
                <w:b/>
                <w:sz w:val="20"/>
              </w:rPr>
            </w:pPr>
            <w:r w:rsidRPr="00F02478">
              <w:rPr>
                <w:sz w:val="20"/>
              </w:rPr>
              <w:t xml:space="preserve">Minuta do contrato </w:t>
            </w:r>
            <w:r w:rsidRPr="00F02478">
              <w:rPr>
                <w:b/>
                <w:sz w:val="20"/>
              </w:rPr>
              <w:t xml:space="preserve">o u </w:t>
            </w:r>
            <w:r w:rsidRPr="00F02478">
              <w:rPr>
                <w:sz w:val="20"/>
              </w:rPr>
              <w:t>substituição do instrumento contratual, mediante especificação acerca de tal substituição no Termo de Referência.</w:t>
            </w:r>
          </w:p>
        </w:tc>
        <w:tc>
          <w:tcPr>
            <w:tcW w:w="2350" w:type="dxa"/>
          </w:tcPr>
          <w:p w:rsidR="0028337A" w:rsidRPr="00F02478" w:rsidRDefault="0028337A" w:rsidP="002B73A9">
            <w:pPr>
              <w:pStyle w:val="TableParagraph"/>
              <w:ind w:left="163" w:right="131"/>
              <w:jc w:val="both"/>
              <w:rPr>
                <w:sz w:val="20"/>
              </w:rPr>
            </w:pPr>
            <w:r w:rsidRPr="00F02478">
              <w:rPr>
                <w:w w:val="105"/>
                <w:sz w:val="20"/>
              </w:rPr>
              <w:t xml:space="preserve">Art. 95 da </w:t>
            </w:r>
            <w:r w:rsidRPr="00F02478">
              <w:rPr>
                <w:spacing w:val="-3"/>
                <w:w w:val="105"/>
                <w:sz w:val="20"/>
              </w:rPr>
              <w:t>Lei</w:t>
            </w:r>
            <w:r w:rsidRPr="00F02478">
              <w:rPr>
                <w:spacing w:val="-50"/>
                <w:w w:val="105"/>
                <w:sz w:val="20"/>
              </w:rPr>
              <w:t xml:space="preserve"> </w:t>
            </w:r>
            <w:r w:rsidRPr="00F02478">
              <w:rPr>
                <w:w w:val="105"/>
                <w:sz w:val="20"/>
              </w:rPr>
              <w:t>14.133/21.</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519"/>
          <w:jc w:val="center"/>
        </w:trPr>
        <w:tc>
          <w:tcPr>
            <w:tcW w:w="846" w:type="dxa"/>
            <w:vAlign w:val="center"/>
          </w:tcPr>
          <w:p w:rsidR="0028337A" w:rsidRPr="00F02478" w:rsidRDefault="0028337A" w:rsidP="002B73A9">
            <w:pPr>
              <w:pStyle w:val="TableParagraph"/>
              <w:jc w:val="center"/>
              <w:rPr>
                <w:sz w:val="20"/>
              </w:rPr>
            </w:pPr>
            <w:r w:rsidRPr="00F02478">
              <w:rPr>
                <w:sz w:val="20"/>
              </w:rPr>
              <w:t>12</w:t>
            </w:r>
          </w:p>
        </w:tc>
        <w:tc>
          <w:tcPr>
            <w:tcW w:w="3887" w:type="dxa"/>
          </w:tcPr>
          <w:p w:rsidR="0028337A" w:rsidRPr="00F02478" w:rsidRDefault="0028337A" w:rsidP="002B73A9">
            <w:pPr>
              <w:pStyle w:val="TableParagraph"/>
              <w:spacing w:line="247" w:lineRule="auto"/>
              <w:ind w:left="93" w:right="120"/>
              <w:jc w:val="both"/>
              <w:rPr>
                <w:sz w:val="20"/>
              </w:rPr>
            </w:pPr>
            <w:r w:rsidRPr="00F02478">
              <w:rPr>
                <w:sz w:val="20"/>
              </w:rPr>
              <w:t>Documentos</w:t>
            </w:r>
            <w:r w:rsidRPr="00F02478">
              <w:rPr>
                <w:spacing w:val="-6"/>
                <w:sz w:val="20"/>
              </w:rPr>
              <w:t xml:space="preserve"> </w:t>
            </w:r>
            <w:r w:rsidRPr="00F02478">
              <w:rPr>
                <w:sz w:val="20"/>
              </w:rPr>
              <w:t>de</w:t>
            </w:r>
            <w:r w:rsidRPr="00F02478">
              <w:rPr>
                <w:spacing w:val="-6"/>
                <w:sz w:val="20"/>
              </w:rPr>
              <w:t xml:space="preserve"> </w:t>
            </w:r>
            <w:r w:rsidRPr="00F02478">
              <w:rPr>
                <w:sz w:val="20"/>
              </w:rPr>
              <w:t>execução</w:t>
            </w:r>
            <w:r w:rsidRPr="00F02478">
              <w:rPr>
                <w:spacing w:val="-6"/>
                <w:sz w:val="20"/>
              </w:rPr>
              <w:t xml:space="preserve"> </w:t>
            </w:r>
            <w:r w:rsidRPr="00F02478">
              <w:rPr>
                <w:sz w:val="20"/>
              </w:rPr>
              <w:t>orçamentária</w:t>
            </w:r>
            <w:r w:rsidRPr="00F02478">
              <w:rPr>
                <w:spacing w:val="-6"/>
                <w:sz w:val="20"/>
              </w:rPr>
              <w:t xml:space="preserve"> </w:t>
            </w:r>
            <w:r w:rsidRPr="00F02478">
              <w:rPr>
                <w:sz w:val="20"/>
              </w:rPr>
              <w:t>e</w:t>
            </w:r>
            <w:r w:rsidRPr="00F02478">
              <w:rPr>
                <w:spacing w:val="-50"/>
                <w:sz w:val="20"/>
              </w:rPr>
              <w:t xml:space="preserve"> </w:t>
            </w:r>
            <w:r w:rsidRPr="00F02478">
              <w:rPr>
                <w:sz w:val="20"/>
              </w:rPr>
              <w:t>financeira, conforme Decreto Municipal</w:t>
            </w:r>
            <w:r w:rsidRPr="00F02478">
              <w:rPr>
                <w:spacing w:val="1"/>
                <w:sz w:val="20"/>
              </w:rPr>
              <w:t xml:space="preserve"> </w:t>
            </w:r>
            <w:r w:rsidRPr="00F02478">
              <w:rPr>
                <w:sz w:val="20"/>
              </w:rPr>
              <w:t>vigente,</w:t>
            </w:r>
            <w:r w:rsidRPr="00F02478">
              <w:rPr>
                <w:spacing w:val="1"/>
                <w:sz w:val="20"/>
              </w:rPr>
              <w:t xml:space="preserve"> </w:t>
            </w:r>
            <w:r w:rsidRPr="00F02478">
              <w:rPr>
                <w:sz w:val="20"/>
              </w:rPr>
              <w:t>devendo</w:t>
            </w:r>
            <w:r w:rsidRPr="00F02478">
              <w:rPr>
                <w:spacing w:val="1"/>
                <w:sz w:val="20"/>
              </w:rPr>
              <w:t xml:space="preserve"> </w:t>
            </w:r>
            <w:r w:rsidRPr="00F02478">
              <w:rPr>
                <w:sz w:val="20"/>
              </w:rPr>
              <w:t>ser</w:t>
            </w:r>
            <w:r w:rsidRPr="00F02478">
              <w:rPr>
                <w:spacing w:val="1"/>
                <w:sz w:val="20"/>
              </w:rPr>
              <w:t xml:space="preserve"> </w:t>
            </w:r>
            <w:r w:rsidRPr="00F02478">
              <w:rPr>
                <w:sz w:val="20"/>
              </w:rPr>
              <w:t>observado</w:t>
            </w:r>
            <w:r w:rsidRPr="00F02478">
              <w:rPr>
                <w:spacing w:val="1"/>
                <w:sz w:val="20"/>
              </w:rPr>
              <w:t xml:space="preserve"> </w:t>
            </w:r>
            <w:r w:rsidRPr="00F02478">
              <w:rPr>
                <w:sz w:val="20"/>
              </w:rPr>
              <w:t>os</w:t>
            </w:r>
            <w:r w:rsidRPr="00F02478">
              <w:rPr>
                <w:spacing w:val="1"/>
                <w:sz w:val="20"/>
              </w:rPr>
              <w:t xml:space="preserve"> </w:t>
            </w:r>
            <w:r w:rsidRPr="00F02478">
              <w:rPr>
                <w:sz w:val="20"/>
              </w:rPr>
              <w:t xml:space="preserve">incisos IV </w:t>
            </w:r>
            <w:r w:rsidRPr="00F02478">
              <w:rPr>
                <w:sz w:val="20"/>
              </w:rPr>
              <w:lastRenderedPageBreak/>
              <w:t>e V do artigo 4º da IN nº</w:t>
            </w:r>
            <w:r w:rsidRPr="00F02478">
              <w:rPr>
                <w:spacing w:val="1"/>
                <w:sz w:val="20"/>
              </w:rPr>
              <w:t xml:space="preserve"> </w:t>
            </w:r>
            <w:r w:rsidRPr="00F02478">
              <w:rPr>
                <w:sz w:val="20"/>
              </w:rPr>
              <w:t>001/2022/SEMAD.</w:t>
            </w:r>
          </w:p>
        </w:tc>
        <w:tc>
          <w:tcPr>
            <w:tcW w:w="2350" w:type="dxa"/>
          </w:tcPr>
          <w:p w:rsidR="0028337A" w:rsidRPr="00F02478" w:rsidRDefault="0028337A" w:rsidP="002B73A9">
            <w:pPr>
              <w:pStyle w:val="TableParagraph"/>
              <w:tabs>
                <w:tab w:val="left" w:pos="605"/>
                <w:tab w:val="left" w:pos="1062"/>
                <w:tab w:val="left" w:pos="1508"/>
              </w:tabs>
              <w:spacing w:line="247" w:lineRule="auto"/>
              <w:ind w:left="163" w:right="131"/>
              <w:jc w:val="both"/>
              <w:rPr>
                <w:sz w:val="20"/>
              </w:rPr>
            </w:pPr>
            <w:r w:rsidRPr="00F02478">
              <w:rPr>
                <w:sz w:val="20"/>
              </w:rPr>
              <w:lastRenderedPageBreak/>
              <w:t>art.</w:t>
            </w:r>
            <w:r w:rsidRPr="00F02478">
              <w:rPr>
                <w:sz w:val="20"/>
              </w:rPr>
              <w:tab/>
              <w:t>16</w:t>
            </w:r>
            <w:r w:rsidRPr="00F02478">
              <w:rPr>
                <w:sz w:val="20"/>
              </w:rPr>
              <w:tab/>
              <w:t>da</w:t>
            </w:r>
            <w:r w:rsidRPr="00F02478">
              <w:rPr>
                <w:sz w:val="20"/>
              </w:rPr>
              <w:tab/>
              <w:t>L.C.</w:t>
            </w:r>
            <w:r>
              <w:rPr>
                <w:sz w:val="20"/>
              </w:rPr>
              <w:t xml:space="preserve"> </w:t>
            </w:r>
            <w:r w:rsidRPr="00F02478">
              <w:rPr>
                <w:sz w:val="20"/>
              </w:rPr>
              <w:t>101/2000</w:t>
            </w:r>
          </w:p>
          <w:p w:rsidR="0028337A" w:rsidRPr="00F02478" w:rsidRDefault="0028337A" w:rsidP="002B73A9">
            <w:pPr>
              <w:pStyle w:val="TableParagraph"/>
              <w:spacing w:line="247" w:lineRule="auto"/>
              <w:ind w:left="163" w:right="131"/>
              <w:jc w:val="both"/>
              <w:rPr>
                <w:sz w:val="20"/>
              </w:rPr>
            </w:pPr>
            <w:r w:rsidRPr="00F02478">
              <w:rPr>
                <w:sz w:val="20"/>
              </w:rPr>
              <w:t xml:space="preserve">art. 72, IV, da Lei n. </w:t>
            </w:r>
            <w:r w:rsidRPr="00F02478">
              <w:rPr>
                <w:sz w:val="20"/>
              </w:rPr>
              <w:lastRenderedPageBreak/>
              <w:t>14.133/2021</w:t>
            </w:r>
          </w:p>
          <w:p w:rsidR="0028337A" w:rsidRPr="00F02478" w:rsidRDefault="0028337A" w:rsidP="0028337A">
            <w:pPr>
              <w:pStyle w:val="TableParagraph"/>
              <w:tabs>
                <w:tab w:val="left" w:pos="585"/>
                <w:tab w:val="left" w:pos="1130"/>
                <w:tab w:val="left" w:pos="1698"/>
              </w:tabs>
              <w:spacing w:line="247" w:lineRule="auto"/>
              <w:ind w:left="163" w:right="131"/>
              <w:jc w:val="both"/>
              <w:rPr>
                <w:sz w:val="20"/>
              </w:rPr>
            </w:pPr>
            <w:r w:rsidRPr="00F02478">
              <w:rPr>
                <w:sz w:val="20"/>
              </w:rPr>
              <w:t>Art. 4º, incisos IV e V</w:t>
            </w:r>
            <w:r>
              <w:rPr>
                <w:sz w:val="20"/>
              </w:rPr>
              <w:t xml:space="preserve"> </w:t>
            </w:r>
            <w:r w:rsidRPr="00F02478">
              <w:rPr>
                <w:sz w:val="20"/>
              </w:rPr>
              <w:t>da</w:t>
            </w:r>
            <w:r>
              <w:rPr>
                <w:sz w:val="20"/>
              </w:rPr>
              <w:t xml:space="preserve"> </w:t>
            </w:r>
            <w:r w:rsidRPr="00F02478">
              <w:rPr>
                <w:sz w:val="20"/>
              </w:rPr>
              <w:t>IN</w:t>
            </w:r>
            <w:r>
              <w:rPr>
                <w:sz w:val="20"/>
              </w:rPr>
              <w:t xml:space="preserve"> </w:t>
            </w:r>
            <w:r w:rsidRPr="00F02478">
              <w:rPr>
                <w:sz w:val="20"/>
              </w:rPr>
              <w:t>nº</w:t>
            </w:r>
            <w:r>
              <w:rPr>
                <w:sz w:val="20"/>
              </w:rPr>
              <w:t xml:space="preserve"> </w:t>
            </w:r>
            <w:r w:rsidRPr="00F02478">
              <w:rPr>
                <w:sz w:val="20"/>
              </w:rPr>
              <w:t>001/2022/SEMAD.</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676"/>
          <w:jc w:val="center"/>
        </w:trPr>
        <w:tc>
          <w:tcPr>
            <w:tcW w:w="846" w:type="dxa"/>
            <w:vAlign w:val="center"/>
          </w:tcPr>
          <w:p w:rsidR="0028337A" w:rsidRPr="00F02478" w:rsidRDefault="0028337A" w:rsidP="002B73A9">
            <w:pPr>
              <w:pStyle w:val="TableParagraph"/>
              <w:jc w:val="center"/>
              <w:rPr>
                <w:sz w:val="20"/>
              </w:rPr>
            </w:pPr>
            <w:r w:rsidRPr="00F02478">
              <w:rPr>
                <w:sz w:val="20"/>
              </w:rPr>
              <w:lastRenderedPageBreak/>
              <w:t>13</w:t>
            </w:r>
          </w:p>
        </w:tc>
        <w:tc>
          <w:tcPr>
            <w:tcW w:w="3887" w:type="dxa"/>
          </w:tcPr>
          <w:p w:rsidR="0028337A" w:rsidRPr="00F02478" w:rsidRDefault="0028337A" w:rsidP="002B73A9">
            <w:pPr>
              <w:pStyle w:val="TableParagraph"/>
              <w:spacing w:line="247" w:lineRule="auto"/>
              <w:ind w:left="93" w:right="120"/>
              <w:jc w:val="both"/>
              <w:rPr>
                <w:sz w:val="20"/>
              </w:rPr>
            </w:pPr>
            <w:r w:rsidRPr="00F02478">
              <w:rPr>
                <w:sz w:val="20"/>
              </w:rPr>
              <w:t>A</w:t>
            </w:r>
            <w:r w:rsidRPr="00F02478">
              <w:rPr>
                <w:spacing w:val="1"/>
                <w:sz w:val="20"/>
              </w:rPr>
              <w:t xml:space="preserve"> </w:t>
            </w:r>
            <w:r w:rsidRPr="00F02478">
              <w:rPr>
                <w:sz w:val="20"/>
              </w:rPr>
              <w:t>publicação/divulgação</w:t>
            </w:r>
            <w:r w:rsidRPr="00F02478">
              <w:rPr>
                <w:spacing w:val="1"/>
                <w:sz w:val="20"/>
              </w:rPr>
              <w:t xml:space="preserve"> </w:t>
            </w:r>
            <w:r w:rsidRPr="00F02478">
              <w:rPr>
                <w:sz w:val="20"/>
              </w:rPr>
              <w:t>do</w:t>
            </w:r>
            <w:r w:rsidRPr="00F02478">
              <w:rPr>
                <w:spacing w:val="1"/>
                <w:sz w:val="20"/>
              </w:rPr>
              <w:t xml:space="preserve"> </w:t>
            </w:r>
            <w:r w:rsidRPr="00F02478">
              <w:rPr>
                <w:sz w:val="20"/>
              </w:rPr>
              <w:t>ato</w:t>
            </w:r>
            <w:r w:rsidRPr="00F02478">
              <w:rPr>
                <w:spacing w:val="1"/>
                <w:sz w:val="20"/>
              </w:rPr>
              <w:t xml:space="preserve"> </w:t>
            </w:r>
            <w:r w:rsidRPr="00F02478">
              <w:rPr>
                <w:sz w:val="20"/>
              </w:rPr>
              <w:t>que</w:t>
            </w:r>
            <w:r w:rsidRPr="00F02478">
              <w:rPr>
                <w:spacing w:val="1"/>
                <w:sz w:val="20"/>
              </w:rPr>
              <w:t xml:space="preserve"> </w:t>
            </w:r>
            <w:r w:rsidRPr="00F02478">
              <w:rPr>
                <w:sz w:val="20"/>
              </w:rPr>
              <w:t>autoriza</w:t>
            </w:r>
            <w:r w:rsidRPr="00F02478">
              <w:rPr>
                <w:spacing w:val="1"/>
                <w:sz w:val="20"/>
              </w:rPr>
              <w:t xml:space="preserve"> </w:t>
            </w:r>
            <w:r w:rsidRPr="00F02478">
              <w:rPr>
                <w:sz w:val="20"/>
              </w:rPr>
              <w:t>a</w:t>
            </w:r>
            <w:r w:rsidRPr="00F02478">
              <w:rPr>
                <w:spacing w:val="1"/>
                <w:sz w:val="20"/>
              </w:rPr>
              <w:t xml:space="preserve"> </w:t>
            </w:r>
            <w:r w:rsidRPr="00F02478">
              <w:rPr>
                <w:sz w:val="20"/>
              </w:rPr>
              <w:t>dispensa</w:t>
            </w:r>
            <w:r w:rsidRPr="00F02478">
              <w:rPr>
                <w:spacing w:val="1"/>
                <w:sz w:val="20"/>
              </w:rPr>
              <w:t xml:space="preserve"> </w:t>
            </w:r>
            <w:r w:rsidRPr="00F02478">
              <w:rPr>
                <w:sz w:val="20"/>
              </w:rPr>
              <w:t>no</w:t>
            </w:r>
            <w:r w:rsidRPr="00F02478">
              <w:rPr>
                <w:spacing w:val="1"/>
                <w:sz w:val="20"/>
              </w:rPr>
              <w:t xml:space="preserve"> </w:t>
            </w:r>
            <w:r w:rsidRPr="00F02478">
              <w:rPr>
                <w:sz w:val="20"/>
              </w:rPr>
              <w:t>sítio</w:t>
            </w:r>
            <w:r w:rsidRPr="00F02478">
              <w:rPr>
                <w:spacing w:val="1"/>
                <w:sz w:val="20"/>
              </w:rPr>
              <w:t xml:space="preserve"> </w:t>
            </w:r>
            <w:r w:rsidRPr="00F02478">
              <w:rPr>
                <w:sz w:val="20"/>
              </w:rPr>
              <w:t>eletrônico</w:t>
            </w:r>
            <w:r w:rsidRPr="00F02478">
              <w:rPr>
                <w:spacing w:val="-50"/>
                <w:sz w:val="20"/>
              </w:rPr>
              <w:t xml:space="preserve"> </w:t>
            </w:r>
            <w:r w:rsidRPr="00F02478">
              <w:rPr>
                <w:sz w:val="20"/>
              </w:rPr>
              <w:t>oficial</w:t>
            </w:r>
            <w:r w:rsidRPr="00F02478">
              <w:rPr>
                <w:spacing w:val="-5"/>
                <w:sz w:val="20"/>
              </w:rPr>
              <w:t xml:space="preserve"> </w:t>
            </w:r>
            <w:r w:rsidRPr="00F02478">
              <w:rPr>
                <w:sz w:val="20"/>
              </w:rPr>
              <w:t>do</w:t>
            </w:r>
            <w:r w:rsidRPr="00F02478">
              <w:rPr>
                <w:spacing w:val="-5"/>
                <w:sz w:val="20"/>
              </w:rPr>
              <w:t xml:space="preserve"> </w:t>
            </w:r>
            <w:r w:rsidRPr="00F02478">
              <w:rPr>
                <w:sz w:val="20"/>
              </w:rPr>
              <w:t>Município</w:t>
            </w:r>
            <w:r w:rsidRPr="00F02478">
              <w:rPr>
                <w:spacing w:val="-4"/>
                <w:sz w:val="20"/>
              </w:rPr>
              <w:t xml:space="preserve"> </w:t>
            </w:r>
            <w:r w:rsidRPr="00F02478">
              <w:rPr>
                <w:sz w:val="20"/>
              </w:rPr>
              <w:t>e</w:t>
            </w:r>
            <w:r w:rsidRPr="00F02478">
              <w:rPr>
                <w:spacing w:val="-5"/>
                <w:sz w:val="20"/>
              </w:rPr>
              <w:t xml:space="preserve"> </w:t>
            </w:r>
            <w:r w:rsidRPr="00F02478">
              <w:rPr>
                <w:sz w:val="20"/>
              </w:rPr>
              <w:t>no</w:t>
            </w:r>
            <w:r w:rsidRPr="00F02478">
              <w:rPr>
                <w:spacing w:val="-4"/>
                <w:sz w:val="20"/>
              </w:rPr>
              <w:t xml:space="preserve"> </w:t>
            </w:r>
            <w:r w:rsidRPr="00F02478">
              <w:rPr>
                <w:sz w:val="20"/>
              </w:rPr>
              <w:t>PNCP.</w:t>
            </w:r>
          </w:p>
          <w:p w:rsidR="0028337A" w:rsidRPr="00F02478" w:rsidRDefault="0028337A" w:rsidP="002B73A9">
            <w:pPr>
              <w:pStyle w:val="TableParagraph"/>
              <w:spacing w:before="4"/>
              <w:ind w:left="93" w:right="120"/>
              <w:jc w:val="both"/>
              <w:rPr>
                <w:b/>
                <w:sz w:val="20"/>
              </w:rPr>
            </w:pPr>
          </w:p>
          <w:p w:rsidR="0028337A" w:rsidRPr="00F02478" w:rsidRDefault="0028337A" w:rsidP="002B73A9">
            <w:pPr>
              <w:pStyle w:val="TableParagraph"/>
              <w:spacing w:line="247" w:lineRule="auto"/>
              <w:ind w:left="93" w:right="120"/>
              <w:jc w:val="both"/>
              <w:rPr>
                <w:sz w:val="20"/>
              </w:rPr>
            </w:pPr>
            <w:r w:rsidRPr="00F02478">
              <w:rPr>
                <w:b/>
                <w:sz w:val="20"/>
              </w:rPr>
              <w:t>Obs.</w:t>
            </w:r>
            <w:r w:rsidRPr="00F02478">
              <w:rPr>
                <w:b/>
                <w:spacing w:val="-13"/>
                <w:sz w:val="20"/>
              </w:rPr>
              <w:t xml:space="preserve"> </w:t>
            </w:r>
            <w:r w:rsidRPr="00F02478">
              <w:rPr>
                <w:b/>
                <w:sz w:val="20"/>
              </w:rPr>
              <w:t>1:</w:t>
            </w:r>
            <w:r w:rsidRPr="00F02478">
              <w:rPr>
                <w:b/>
                <w:spacing w:val="-11"/>
                <w:sz w:val="20"/>
              </w:rPr>
              <w:t xml:space="preserve"> </w:t>
            </w:r>
            <w:r w:rsidRPr="00F02478">
              <w:rPr>
                <w:sz w:val="20"/>
              </w:rPr>
              <w:t>Destaca-se</w:t>
            </w:r>
            <w:r w:rsidRPr="00F02478">
              <w:rPr>
                <w:spacing w:val="-9"/>
                <w:sz w:val="20"/>
              </w:rPr>
              <w:t xml:space="preserve"> </w:t>
            </w:r>
            <w:r w:rsidRPr="00F02478">
              <w:rPr>
                <w:sz w:val="20"/>
              </w:rPr>
              <w:t>que</w:t>
            </w:r>
            <w:r w:rsidRPr="00F02478">
              <w:rPr>
                <w:spacing w:val="-10"/>
                <w:sz w:val="20"/>
              </w:rPr>
              <w:t xml:space="preserve"> </w:t>
            </w:r>
            <w:r w:rsidRPr="00F02478">
              <w:rPr>
                <w:sz w:val="20"/>
              </w:rPr>
              <w:t>o</w:t>
            </w:r>
            <w:r w:rsidRPr="00F02478">
              <w:rPr>
                <w:spacing w:val="-10"/>
                <w:sz w:val="20"/>
              </w:rPr>
              <w:t xml:space="preserve"> </w:t>
            </w:r>
            <w:r w:rsidRPr="00F02478">
              <w:rPr>
                <w:sz w:val="20"/>
              </w:rPr>
              <w:t>Portal</w:t>
            </w:r>
            <w:r w:rsidRPr="00F02478">
              <w:rPr>
                <w:spacing w:val="-9"/>
                <w:sz w:val="20"/>
              </w:rPr>
              <w:t xml:space="preserve"> </w:t>
            </w:r>
            <w:r w:rsidRPr="00F02478">
              <w:rPr>
                <w:sz w:val="20"/>
              </w:rPr>
              <w:t>Nacional</w:t>
            </w:r>
            <w:r w:rsidRPr="00F02478">
              <w:rPr>
                <w:spacing w:val="-50"/>
                <w:sz w:val="20"/>
              </w:rPr>
              <w:t xml:space="preserve"> </w:t>
            </w:r>
            <w:r w:rsidRPr="00F02478">
              <w:rPr>
                <w:sz w:val="20"/>
              </w:rPr>
              <w:t>de Contratações Públicas – PNCP já se</w:t>
            </w:r>
            <w:r w:rsidRPr="00F02478">
              <w:rPr>
                <w:spacing w:val="1"/>
                <w:sz w:val="20"/>
              </w:rPr>
              <w:t xml:space="preserve"> </w:t>
            </w:r>
            <w:r w:rsidRPr="00F02478">
              <w:rPr>
                <w:sz w:val="20"/>
              </w:rPr>
              <w:t>encontra em atividade, estando, pois, os</w:t>
            </w:r>
            <w:r w:rsidRPr="00F02478">
              <w:rPr>
                <w:spacing w:val="1"/>
                <w:sz w:val="20"/>
              </w:rPr>
              <w:t xml:space="preserve"> </w:t>
            </w:r>
            <w:r w:rsidRPr="00F02478">
              <w:rPr>
                <w:sz w:val="20"/>
              </w:rPr>
              <w:t>órgãos</w:t>
            </w:r>
            <w:r w:rsidRPr="00F02478">
              <w:rPr>
                <w:spacing w:val="1"/>
                <w:sz w:val="20"/>
              </w:rPr>
              <w:t xml:space="preserve"> </w:t>
            </w:r>
            <w:r w:rsidRPr="00F02478">
              <w:rPr>
                <w:sz w:val="20"/>
              </w:rPr>
              <w:t>e</w:t>
            </w:r>
            <w:r w:rsidRPr="00F02478">
              <w:rPr>
                <w:spacing w:val="1"/>
                <w:sz w:val="20"/>
              </w:rPr>
              <w:t xml:space="preserve"> </w:t>
            </w:r>
            <w:r w:rsidRPr="00F02478">
              <w:rPr>
                <w:sz w:val="20"/>
              </w:rPr>
              <w:t>entidades</w:t>
            </w:r>
            <w:r w:rsidRPr="00F02478">
              <w:rPr>
                <w:spacing w:val="1"/>
                <w:sz w:val="20"/>
              </w:rPr>
              <w:t xml:space="preserve"> </w:t>
            </w:r>
            <w:r w:rsidRPr="00F02478">
              <w:rPr>
                <w:sz w:val="20"/>
              </w:rPr>
              <w:t>da</w:t>
            </w:r>
            <w:r w:rsidRPr="00F02478">
              <w:rPr>
                <w:spacing w:val="1"/>
                <w:sz w:val="20"/>
              </w:rPr>
              <w:t xml:space="preserve"> </w:t>
            </w:r>
            <w:r w:rsidRPr="00F02478">
              <w:rPr>
                <w:sz w:val="20"/>
              </w:rPr>
              <w:t>Administração</w:t>
            </w:r>
            <w:r w:rsidRPr="00F02478">
              <w:rPr>
                <w:spacing w:val="1"/>
                <w:sz w:val="20"/>
              </w:rPr>
              <w:t xml:space="preserve"> </w:t>
            </w:r>
            <w:r w:rsidRPr="00F02478">
              <w:rPr>
                <w:sz w:val="20"/>
              </w:rPr>
              <w:t>Pública obrigados a conferir publicidade</w:t>
            </w:r>
            <w:r w:rsidRPr="00F02478">
              <w:rPr>
                <w:spacing w:val="-50"/>
                <w:sz w:val="20"/>
              </w:rPr>
              <w:t xml:space="preserve"> </w:t>
            </w:r>
            <w:r w:rsidRPr="00F02478">
              <w:rPr>
                <w:sz w:val="20"/>
              </w:rPr>
              <w:t>a seus atos no mencionado sistema, nos</w:t>
            </w:r>
            <w:r w:rsidRPr="00F02478">
              <w:rPr>
                <w:spacing w:val="1"/>
                <w:sz w:val="20"/>
              </w:rPr>
              <w:t xml:space="preserve"> </w:t>
            </w:r>
            <w:r w:rsidRPr="00F02478">
              <w:rPr>
                <w:sz w:val="20"/>
              </w:rPr>
              <w:t>estritos</w:t>
            </w:r>
            <w:r w:rsidRPr="00F02478">
              <w:rPr>
                <w:spacing w:val="-6"/>
                <w:sz w:val="20"/>
              </w:rPr>
              <w:t xml:space="preserve"> </w:t>
            </w:r>
            <w:r w:rsidRPr="00F02478">
              <w:rPr>
                <w:sz w:val="20"/>
              </w:rPr>
              <w:t>termos</w:t>
            </w:r>
            <w:r w:rsidRPr="00F02478">
              <w:rPr>
                <w:spacing w:val="-6"/>
                <w:sz w:val="20"/>
              </w:rPr>
              <w:t xml:space="preserve"> </w:t>
            </w:r>
            <w:r w:rsidRPr="00F02478">
              <w:rPr>
                <w:sz w:val="20"/>
              </w:rPr>
              <w:t>da</w:t>
            </w:r>
            <w:r w:rsidRPr="00F02478">
              <w:rPr>
                <w:spacing w:val="-6"/>
                <w:sz w:val="20"/>
              </w:rPr>
              <w:t xml:space="preserve"> </w:t>
            </w:r>
            <w:r w:rsidRPr="00F02478">
              <w:rPr>
                <w:sz w:val="20"/>
              </w:rPr>
              <w:t>Lei</w:t>
            </w:r>
            <w:r w:rsidRPr="00F02478">
              <w:rPr>
                <w:spacing w:val="-6"/>
                <w:sz w:val="20"/>
              </w:rPr>
              <w:t xml:space="preserve"> </w:t>
            </w:r>
            <w:r w:rsidRPr="00F02478">
              <w:rPr>
                <w:sz w:val="20"/>
              </w:rPr>
              <w:t>n.º</w:t>
            </w:r>
            <w:r w:rsidRPr="00F02478">
              <w:rPr>
                <w:spacing w:val="-6"/>
                <w:sz w:val="20"/>
              </w:rPr>
              <w:t xml:space="preserve"> </w:t>
            </w:r>
            <w:r w:rsidRPr="00F02478">
              <w:rPr>
                <w:sz w:val="20"/>
              </w:rPr>
              <w:t>14.133/21.</w:t>
            </w:r>
          </w:p>
          <w:p w:rsidR="0028337A" w:rsidRPr="00F02478" w:rsidRDefault="0028337A" w:rsidP="002B73A9">
            <w:pPr>
              <w:pStyle w:val="TableParagraph"/>
              <w:ind w:left="93" w:right="120"/>
              <w:jc w:val="both"/>
              <w:rPr>
                <w:sz w:val="20"/>
              </w:rPr>
            </w:pPr>
            <w:r w:rsidRPr="00F02478">
              <w:rPr>
                <w:sz w:val="20"/>
              </w:rPr>
              <w:t xml:space="preserve"> </w:t>
            </w:r>
          </w:p>
          <w:p w:rsidR="0028337A" w:rsidRPr="00F02478" w:rsidRDefault="0028337A" w:rsidP="002B73A9">
            <w:pPr>
              <w:pStyle w:val="TableParagraph"/>
              <w:spacing w:before="112" w:line="230" w:lineRule="atLeast"/>
              <w:ind w:left="93" w:right="120"/>
              <w:jc w:val="both"/>
              <w:rPr>
                <w:sz w:val="20"/>
              </w:rPr>
            </w:pPr>
            <w:r w:rsidRPr="00F02478">
              <w:rPr>
                <w:b/>
                <w:sz w:val="20"/>
              </w:rPr>
              <w:t xml:space="preserve">Obs. 2: </w:t>
            </w:r>
            <w:r w:rsidRPr="00F02478">
              <w:rPr>
                <w:sz w:val="20"/>
              </w:rPr>
              <w:t>O prazo a ser atendido é de 10</w:t>
            </w:r>
            <w:r w:rsidRPr="00F02478">
              <w:rPr>
                <w:spacing w:val="1"/>
                <w:sz w:val="20"/>
              </w:rPr>
              <w:t xml:space="preserve"> </w:t>
            </w:r>
            <w:r w:rsidRPr="00F02478">
              <w:rPr>
                <w:sz w:val="20"/>
              </w:rPr>
              <w:t>(dez)</w:t>
            </w:r>
            <w:r w:rsidRPr="00F02478">
              <w:rPr>
                <w:spacing w:val="1"/>
                <w:sz w:val="20"/>
              </w:rPr>
              <w:t xml:space="preserve"> </w:t>
            </w:r>
            <w:r w:rsidRPr="00F02478">
              <w:rPr>
                <w:sz w:val="20"/>
              </w:rPr>
              <w:t>dias</w:t>
            </w:r>
            <w:r w:rsidRPr="00F02478">
              <w:rPr>
                <w:spacing w:val="1"/>
                <w:sz w:val="20"/>
              </w:rPr>
              <w:t xml:space="preserve"> </w:t>
            </w:r>
            <w:r w:rsidRPr="00F02478">
              <w:rPr>
                <w:sz w:val="20"/>
              </w:rPr>
              <w:t>úteis,</w:t>
            </w:r>
            <w:r w:rsidRPr="00F02478">
              <w:rPr>
                <w:spacing w:val="1"/>
                <w:sz w:val="20"/>
              </w:rPr>
              <w:t xml:space="preserve"> </w:t>
            </w:r>
            <w:r w:rsidRPr="00F02478">
              <w:rPr>
                <w:sz w:val="20"/>
              </w:rPr>
              <w:t>contados</w:t>
            </w:r>
            <w:r w:rsidRPr="00F02478">
              <w:rPr>
                <w:spacing w:val="1"/>
                <w:sz w:val="20"/>
              </w:rPr>
              <w:t xml:space="preserve"> </w:t>
            </w:r>
            <w:r w:rsidRPr="00F02478">
              <w:rPr>
                <w:sz w:val="20"/>
              </w:rPr>
              <w:t>de</w:t>
            </w:r>
            <w:r w:rsidRPr="00F02478">
              <w:rPr>
                <w:spacing w:val="1"/>
                <w:sz w:val="20"/>
              </w:rPr>
              <w:t xml:space="preserve"> </w:t>
            </w:r>
            <w:r w:rsidRPr="00F02478">
              <w:rPr>
                <w:sz w:val="20"/>
              </w:rPr>
              <w:t>sua</w:t>
            </w:r>
            <w:r w:rsidRPr="00F02478">
              <w:rPr>
                <w:spacing w:val="1"/>
                <w:sz w:val="20"/>
              </w:rPr>
              <w:t xml:space="preserve"> </w:t>
            </w:r>
            <w:r w:rsidRPr="00F02478">
              <w:rPr>
                <w:sz w:val="20"/>
              </w:rPr>
              <w:t>assinatura,</w:t>
            </w:r>
            <w:r w:rsidRPr="00F02478">
              <w:rPr>
                <w:spacing w:val="-5"/>
                <w:sz w:val="20"/>
              </w:rPr>
              <w:t xml:space="preserve"> </w:t>
            </w:r>
            <w:r w:rsidRPr="00F02478">
              <w:rPr>
                <w:sz w:val="20"/>
              </w:rPr>
              <w:t>conforme</w:t>
            </w:r>
            <w:r w:rsidRPr="00F02478">
              <w:rPr>
                <w:spacing w:val="-4"/>
                <w:sz w:val="20"/>
              </w:rPr>
              <w:t xml:space="preserve"> </w:t>
            </w:r>
            <w:r w:rsidRPr="00F02478">
              <w:rPr>
                <w:sz w:val="20"/>
              </w:rPr>
              <w:t>art.</w:t>
            </w:r>
            <w:r w:rsidRPr="00F02478">
              <w:rPr>
                <w:spacing w:val="-5"/>
                <w:sz w:val="20"/>
              </w:rPr>
              <w:t xml:space="preserve"> </w:t>
            </w:r>
            <w:r w:rsidRPr="00F02478">
              <w:rPr>
                <w:sz w:val="20"/>
              </w:rPr>
              <w:t>23,</w:t>
            </w:r>
            <w:r w:rsidRPr="00F02478">
              <w:rPr>
                <w:spacing w:val="-4"/>
                <w:sz w:val="20"/>
              </w:rPr>
              <w:t xml:space="preserve"> </w:t>
            </w:r>
            <w:r w:rsidRPr="00F02478">
              <w:rPr>
                <w:sz w:val="20"/>
              </w:rPr>
              <w:t>inciso</w:t>
            </w:r>
            <w:r w:rsidRPr="00F02478">
              <w:rPr>
                <w:spacing w:val="-5"/>
                <w:sz w:val="20"/>
              </w:rPr>
              <w:t xml:space="preserve"> </w:t>
            </w:r>
            <w:r w:rsidRPr="00F02478">
              <w:rPr>
                <w:sz w:val="20"/>
              </w:rPr>
              <w:t>II,</w:t>
            </w:r>
            <w:r w:rsidRPr="00F02478">
              <w:rPr>
                <w:spacing w:val="-4"/>
                <w:sz w:val="20"/>
              </w:rPr>
              <w:t xml:space="preserve"> </w:t>
            </w:r>
            <w:r w:rsidRPr="00F02478">
              <w:rPr>
                <w:sz w:val="20"/>
              </w:rPr>
              <w:t>da</w:t>
            </w:r>
            <w:r w:rsidRPr="00F02478">
              <w:rPr>
                <w:spacing w:val="-51"/>
                <w:sz w:val="20"/>
              </w:rPr>
              <w:t xml:space="preserve"> </w:t>
            </w:r>
            <w:r w:rsidRPr="00F02478">
              <w:rPr>
                <w:sz w:val="20"/>
              </w:rPr>
              <w:t>IN</w:t>
            </w:r>
            <w:r w:rsidRPr="00F02478">
              <w:rPr>
                <w:spacing w:val="-4"/>
                <w:sz w:val="20"/>
              </w:rPr>
              <w:t xml:space="preserve"> </w:t>
            </w:r>
            <w:r w:rsidRPr="00F02478">
              <w:rPr>
                <w:sz w:val="20"/>
              </w:rPr>
              <w:t>nº</w:t>
            </w:r>
            <w:r w:rsidRPr="00F02478">
              <w:rPr>
                <w:spacing w:val="-3"/>
                <w:sz w:val="20"/>
              </w:rPr>
              <w:t xml:space="preserve"> </w:t>
            </w:r>
            <w:r w:rsidRPr="00F02478">
              <w:rPr>
                <w:sz w:val="20"/>
              </w:rPr>
              <w:t>0004/2022/SEMAD.</w:t>
            </w:r>
          </w:p>
        </w:tc>
        <w:tc>
          <w:tcPr>
            <w:tcW w:w="2350" w:type="dxa"/>
          </w:tcPr>
          <w:p w:rsidR="0028337A" w:rsidRPr="00F02478" w:rsidRDefault="0028337A" w:rsidP="0028337A">
            <w:pPr>
              <w:pStyle w:val="TableParagraph"/>
              <w:spacing w:line="227" w:lineRule="exact"/>
              <w:ind w:left="163" w:right="131"/>
              <w:jc w:val="both"/>
              <w:rPr>
                <w:sz w:val="20"/>
              </w:rPr>
            </w:pPr>
            <w:r w:rsidRPr="00F02478">
              <w:rPr>
                <w:sz w:val="20"/>
              </w:rPr>
              <w:t>Arts.</w:t>
            </w:r>
            <w:r w:rsidRPr="00F02478">
              <w:rPr>
                <w:spacing w:val="45"/>
                <w:sz w:val="20"/>
              </w:rPr>
              <w:t xml:space="preserve"> </w:t>
            </w:r>
            <w:r w:rsidRPr="00F02478">
              <w:rPr>
                <w:sz w:val="20"/>
              </w:rPr>
              <w:t xml:space="preserve">72, </w:t>
            </w:r>
            <w:r w:rsidRPr="00F02478">
              <w:rPr>
                <w:spacing w:val="43"/>
                <w:sz w:val="20"/>
              </w:rPr>
              <w:t xml:space="preserve"> </w:t>
            </w:r>
            <w:r w:rsidRPr="00F02478">
              <w:rPr>
                <w:sz w:val="20"/>
              </w:rPr>
              <w:t>paragráfo</w:t>
            </w:r>
            <w:r>
              <w:rPr>
                <w:sz w:val="20"/>
              </w:rPr>
              <w:t xml:space="preserve"> </w:t>
            </w:r>
            <w:r w:rsidRPr="00F02478">
              <w:rPr>
                <w:sz w:val="20"/>
              </w:rPr>
              <w:t>único,</w:t>
            </w:r>
            <w:r w:rsidRPr="00F02478">
              <w:rPr>
                <w:spacing w:val="1"/>
                <w:sz w:val="20"/>
              </w:rPr>
              <w:t xml:space="preserve"> </w:t>
            </w:r>
            <w:r w:rsidRPr="00F02478">
              <w:rPr>
                <w:sz w:val="20"/>
              </w:rPr>
              <w:t>94</w:t>
            </w:r>
            <w:r w:rsidRPr="00F02478">
              <w:rPr>
                <w:spacing w:val="1"/>
                <w:sz w:val="20"/>
              </w:rPr>
              <w:t xml:space="preserve"> </w:t>
            </w:r>
            <w:r w:rsidRPr="00F02478">
              <w:rPr>
                <w:sz w:val="20"/>
              </w:rPr>
              <w:t>e</w:t>
            </w:r>
            <w:r w:rsidRPr="00F02478">
              <w:rPr>
                <w:spacing w:val="1"/>
                <w:sz w:val="20"/>
              </w:rPr>
              <w:t xml:space="preserve"> </w:t>
            </w:r>
            <w:r w:rsidRPr="00F02478">
              <w:rPr>
                <w:sz w:val="20"/>
              </w:rPr>
              <w:t>174</w:t>
            </w:r>
            <w:r w:rsidRPr="00F02478">
              <w:rPr>
                <w:spacing w:val="1"/>
                <w:sz w:val="20"/>
              </w:rPr>
              <w:t xml:space="preserve"> </w:t>
            </w:r>
            <w:r w:rsidRPr="00F02478">
              <w:rPr>
                <w:sz w:val="20"/>
              </w:rPr>
              <w:t>da</w:t>
            </w:r>
            <w:r w:rsidRPr="00F02478">
              <w:rPr>
                <w:spacing w:val="-50"/>
                <w:sz w:val="20"/>
              </w:rPr>
              <w:t xml:space="preserve"> </w:t>
            </w:r>
            <w:r w:rsidRPr="00F02478">
              <w:rPr>
                <w:sz w:val="20"/>
              </w:rPr>
              <w:t>Lei</w:t>
            </w:r>
            <w:r w:rsidRPr="00F02478">
              <w:rPr>
                <w:spacing w:val="1"/>
                <w:sz w:val="20"/>
              </w:rPr>
              <w:t xml:space="preserve"> </w:t>
            </w:r>
            <w:r w:rsidRPr="00F02478">
              <w:rPr>
                <w:sz w:val="20"/>
              </w:rPr>
              <w:t>n.</w:t>
            </w:r>
            <w:r w:rsidRPr="00F02478">
              <w:rPr>
                <w:spacing w:val="1"/>
                <w:sz w:val="20"/>
              </w:rPr>
              <w:t xml:space="preserve"> </w:t>
            </w:r>
            <w:r w:rsidRPr="00F02478">
              <w:rPr>
                <w:sz w:val="20"/>
              </w:rPr>
              <w:t>14.133/21</w:t>
            </w:r>
            <w:r w:rsidRPr="00F02478">
              <w:rPr>
                <w:spacing w:val="1"/>
                <w:sz w:val="20"/>
              </w:rPr>
              <w:t xml:space="preserve"> </w:t>
            </w:r>
            <w:r w:rsidRPr="00F02478">
              <w:rPr>
                <w:sz w:val="20"/>
              </w:rPr>
              <w:t>e</w:t>
            </w:r>
            <w:r w:rsidRPr="00F02478">
              <w:rPr>
                <w:spacing w:val="1"/>
                <w:sz w:val="20"/>
              </w:rPr>
              <w:t xml:space="preserve"> </w:t>
            </w:r>
            <w:r w:rsidRPr="00F02478">
              <w:rPr>
                <w:sz w:val="20"/>
              </w:rPr>
              <w:t>art. 4º, §2º, da</w:t>
            </w:r>
            <w:r>
              <w:rPr>
                <w:sz w:val="20"/>
              </w:rPr>
              <w:t xml:space="preserve"> </w:t>
            </w:r>
            <w:r w:rsidRPr="00F02478">
              <w:rPr>
                <w:sz w:val="20"/>
              </w:rPr>
              <w:t>IN</w:t>
            </w:r>
            <w:r>
              <w:rPr>
                <w:sz w:val="20"/>
              </w:rPr>
              <w:t xml:space="preserve"> </w:t>
            </w:r>
            <w:r w:rsidRPr="00F02478">
              <w:rPr>
                <w:sz w:val="20"/>
              </w:rPr>
              <w:t>nº</w:t>
            </w:r>
            <w:r w:rsidRPr="00F02478">
              <w:rPr>
                <w:spacing w:val="1"/>
                <w:sz w:val="20"/>
              </w:rPr>
              <w:t xml:space="preserve"> </w:t>
            </w:r>
            <w:r w:rsidRPr="00F02478">
              <w:rPr>
                <w:sz w:val="20"/>
              </w:rPr>
              <w:t>002/2022/SEMAD.</w:t>
            </w:r>
          </w:p>
          <w:p w:rsidR="0028337A" w:rsidRPr="00F02478" w:rsidRDefault="0028337A" w:rsidP="002B73A9">
            <w:pPr>
              <w:pStyle w:val="TableParagraph"/>
              <w:spacing w:before="8"/>
              <w:ind w:left="163" w:right="131"/>
              <w:jc w:val="both"/>
              <w:rPr>
                <w:b/>
                <w:sz w:val="20"/>
              </w:rPr>
            </w:pPr>
          </w:p>
          <w:p w:rsidR="0028337A" w:rsidRPr="00F02478" w:rsidRDefault="0028337A" w:rsidP="0028337A">
            <w:pPr>
              <w:pStyle w:val="TableParagraph"/>
              <w:spacing w:line="247" w:lineRule="auto"/>
              <w:ind w:left="163" w:right="131"/>
              <w:jc w:val="both"/>
              <w:rPr>
                <w:sz w:val="20"/>
              </w:rPr>
            </w:pPr>
            <w:r w:rsidRPr="00F02478">
              <w:rPr>
                <w:sz w:val="20"/>
              </w:rPr>
              <w:t>Art.</w:t>
            </w:r>
            <w:r>
              <w:rPr>
                <w:sz w:val="20"/>
              </w:rPr>
              <w:t xml:space="preserve"> </w:t>
            </w:r>
            <w:r w:rsidRPr="00F02478">
              <w:rPr>
                <w:sz w:val="20"/>
              </w:rPr>
              <w:t>23</w:t>
            </w:r>
            <w:r>
              <w:rPr>
                <w:sz w:val="20"/>
              </w:rPr>
              <w:t xml:space="preserve"> </w:t>
            </w:r>
            <w:r w:rsidRPr="00F02478">
              <w:rPr>
                <w:sz w:val="20"/>
              </w:rPr>
              <w:t>da</w:t>
            </w:r>
            <w:r>
              <w:rPr>
                <w:sz w:val="20"/>
              </w:rPr>
              <w:t xml:space="preserve"> </w:t>
            </w:r>
            <w:r w:rsidRPr="00F02478">
              <w:rPr>
                <w:sz w:val="20"/>
              </w:rPr>
              <w:t>IN</w:t>
            </w:r>
            <w:r w:rsidRPr="00F02478">
              <w:rPr>
                <w:spacing w:val="1"/>
                <w:sz w:val="20"/>
              </w:rPr>
              <w:t xml:space="preserve"> </w:t>
            </w:r>
            <w:r w:rsidRPr="00F02478">
              <w:rPr>
                <w:sz w:val="20"/>
              </w:rPr>
              <w:t>nº</w:t>
            </w:r>
            <w:r w:rsidRPr="00F02478">
              <w:rPr>
                <w:spacing w:val="-50"/>
                <w:sz w:val="20"/>
              </w:rPr>
              <w:t xml:space="preserve"> </w:t>
            </w:r>
            <w:r w:rsidRPr="00F02478">
              <w:rPr>
                <w:sz w:val="20"/>
              </w:rPr>
              <w:t>004/2022/SEMAD.</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676"/>
          <w:jc w:val="center"/>
        </w:trPr>
        <w:tc>
          <w:tcPr>
            <w:tcW w:w="846" w:type="dxa"/>
            <w:vAlign w:val="center"/>
          </w:tcPr>
          <w:p w:rsidR="0028337A" w:rsidRPr="00F02478" w:rsidRDefault="0028337A" w:rsidP="002B73A9">
            <w:pPr>
              <w:pStyle w:val="TableParagraph"/>
              <w:jc w:val="center"/>
              <w:rPr>
                <w:sz w:val="20"/>
              </w:rPr>
            </w:pPr>
            <w:r w:rsidRPr="00F02478">
              <w:rPr>
                <w:sz w:val="20"/>
              </w:rPr>
              <w:t>14</w:t>
            </w:r>
          </w:p>
        </w:tc>
        <w:tc>
          <w:tcPr>
            <w:tcW w:w="3887" w:type="dxa"/>
          </w:tcPr>
          <w:p w:rsidR="0028337A" w:rsidRPr="00F02478" w:rsidRDefault="0028337A" w:rsidP="002B73A9">
            <w:pPr>
              <w:pStyle w:val="TableParagraph"/>
              <w:spacing w:line="227" w:lineRule="exact"/>
              <w:jc w:val="center"/>
              <w:rPr>
                <w:sz w:val="20"/>
              </w:rPr>
            </w:pPr>
            <w:r w:rsidRPr="00F02478">
              <w:rPr>
                <w:spacing w:val="-1"/>
                <w:w w:val="105"/>
                <w:sz w:val="20"/>
              </w:rPr>
              <w:t>Cópia</w:t>
            </w:r>
            <w:r w:rsidRPr="00F02478">
              <w:rPr>
                <w:spacing w:val="-11"/>
                <w:w w:val="105"/>
                <w:sz w:val="20"/>
              </w:rPr>
              <w:t xml:space="preserve"> </w:t>
            </w:r>
            <w:r w:rsidRPr="00F02478">
              <w:rPr>
                <w:spacing w:val="-1"/>
                <w:w w:val="105"/>
                <w:sz w:val="20"/>
              </w:rPr>
              <w:t>integral</w:t>
            </w:r>
            <w:r w:rsidRPr="00F02478">
              <w:rPr>
                <w:spacing w:val="-12"/>
                <w:w w:val="105"/>
                <w:sz w:val="20"/>
              </w:rPr>
              <w:t xml:space="preserve"> </w:t>
            </w:r>
            <w:r w:rsidRPr="00F02478">
              <w:rPr>
                <w:spacing w:val="-1"/>
                <w:w w:val="105"/>
                <w:sz w:val="20"/>
              </w:rPr>
              <w:t>do</w:t>
            </w:r>
            <w:r w:rsidRPr="00F02478">
              <w:rPr>
                <w:spacing w:val="-11"/>
                <w:w w:val="105"/>
                <w:sz w:val="20"/>
              </w:rPr>
              <w:t xml:space="preserve"> </w:t>
            </w:r>
            <w:r w:rsidRPr="00F02478">
              <w:rPr>
                <w:spacing w:val="-1"/>
                <w:w w:val="105"/>
                <w:sz w:val="20"/>
              </w:rPr>
              <w:t>parecer</w:t>
            </w:r>
            <w:r w:rsidRPr="00F02478">
              <w:rPr>
                <w:spacing w:val="-11"/>
                <w:w w:val="105"/>
                <w:sz w:val="20"/>
              </w:rPr>
              <w:t xml:space="preserve"> </w:t>
            </w:r>
            <w:r w:rsidRPr="00F02478">
              <w:rPr>
                <w:w w:val="105"/>
                <w:sz w:val="20"/>
              </w:rPr>
              <w:t>referencial</w:t>
            </w:r>
          </w:p>
        </w:tc>
        <w:tc>
          <w:tcPr>
            <w:tcW w:w="2350" w:type="dxa"/>
          </w:tcPr>
          <w:p w:rsidR="0028337A" w:rsidRPr="0028337A" w:rsidRDefault="0028337A" w:rsidP="0028337A">
            <w:pPr>
              <w:ind w:left="222" w:right="134"/>
              <w:jc w:val="both"/>
            </w:pPr>
            <w:r w:rsidRPr="00F02478">
              <w:rPr>
                <w:sz w:val="20"/>
              </w:rPr>
              <w:t xml:space="preserve">Art. 53, §5º, da Lei n. 14.133/21 c/c art. 6º, </w:t>
            </w:r>
            <w:proofErr w:type="spellStart"/>
            <w:r w:rsidRPr="00F02478">
              <w:rPr>
                <w:sz w:val="20"/>
              </w:rPr>
              <w:t>parágrafo</w:t>
            </w:r>
            <w:proofErr w:type="spellEnd"/>
            <w:r w:rsidRPr="00F02478">
              <w:rPr>
                <w:sz w:val="20"/>
              </w:rPr>
              <w:t xml:space="preserve"> </w:t>
            </w:r>
            <w:proofErr w:type="spellStart"/>
            <w:r w:rsidRPr="00F02478">
              <w:rPr>
                <w:sz w:val="20"/>
              </w:rPr>
              <w:t>único</w:t>
            </w:r>
            <w:proofErr w:type="spellEnd"/>
            <w:r w:rsidRPr="00F02478">
              <w:rPr>
                <w:sz w:val="20"/>
              </w:rPr>
              <w:t xml:space="preserve">, </w:t>
            </w:r>
            <w:proofErr w:type="spellStart"/>
            <w:r w:rsidRPr="00F02478">
              <w:rPr>
                <w:sz w:val="20"/>
              </w:rPr>
              <w:t>inciso</w:t>
            </w:r>
            <w:proofErr w:type="spellEnd"/>
            <w:r w:rsidRPr="00F02478">
              <w:rPr>
                <w:sz w:val="20"/>
              </w:rPr>
              <w:t xml:space="preserve"> I, da </w:t>
            </w:r>
            <w:proofErr w:type="spellStart"/>
            <w:r w:rsidRPr="00F02478">
              <w:rPr>
                <w:sz w:val="20"/>
              </w:rPr>
              <w:t>Portaria</w:t>
            </w:r>
            <w:proofErr w:type="spellEnd"/>
            <w:r w:rsidRPr="00F02478">
              <w:rPr>
                <w:sz w:val="20"/>
              </w:rPr>
              <w:t xml:space="preserve"> n.</w:t>
            </w:r>
            <w:r>
              <w:rPr>
                <w:sz w:val="20"/>
              </w:rPr>
              <w:t xml:space="preserve"> </w:t>
            </w:r>
            <w:r w:rsidRPr="00F02478">
              <w:rPr>
                <w:sz w:val="20"/>
              </w:rPr>
              <w:t>31/2022</w:t>
            </w:r>
            <w:r>
              <w:rPr>
                <w:sz w:val="20"/>
              </w:rPr>
              <w:t xml:space="preserve"> </w:t>
            </w:r>
            <w:r w:rsidRPr="00F02478">
              <w:rPr>
                <w:sz w:val="20"/>
              </w:rPr>
              <w:t xml:space="preserve">da </w:t>
            </w:r>
            <w:proofErr w:type="spellStart"/>
            <w:r w:rsidRPr="00F02478">
              <w:rPr>
                <w:sz w:val="20"/>
              </w:rPr>
              <w:t>Procuradoria-Geral</w:t>
            </w:r>
            <w:proofErr w:type="spellEnd"/>
            <w:r w:rsidRPr="00F02478">
              <w:rPr>
                <w:sz w:val="20"/>
              </w:rPr>
              <w:t xml:space="preserve"> do </w:t>
            </w:r>
            <w:proofErr w:type="spellStart"/>
            <w:r w:rsidRPr="00F02478">
              <w:rPr>
                <w:sz w:val="20"/>
              </w:rPr>
              <w:t>Município</w:t>
            </w:r>
            <w:proofErr w:type="spellEnd"/>
            <w:r w:rsidRPr="00F02478">
              <w:rPr>
                <w:sz w:val="20"/>
              </w:rPr>
              <w:t>.</w:t>
            </w: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676"/>
          <w:jc w:val="center"/>
        </w:trPr>
        <w:tc>
          <w:tcPr>
            <w:tcW w:w="846" w:type="dxa"/>
            <w:vAlign w:val="center"/>
          </w:tcPr>
          <w:p w:rsidR="0028337A" w:rsidRPr="00F02478" w:rsidRDefault="0028337A" w:rsidP="002B73A9">
            <w:pPr>
              <w:pStyle w:val="TableParagraph"/>
              <w:jc w:val="center"/>
              <w:rPr>
                <w:sz w:val="20"/>
              </w:rPr>
            </w:pPr>
            <w:r w:rsidRPr="00F02478">
              <w:rPr>
                <w:sz w:val="20"/>
              </w:rPr>
              <w:t>15</w:t>
            </w:r>
          </w:p>
        </w:tc>
        <w:tc>
          <w:tcPr>
            <w:tcW w:w="3887" w:type="dxa"/>
          </w:tcPr>
          <w:p w:rsidR="0028337A" w:rsidRPr="00F02478" w:rsidRDefault="0028337A" w:rsidP="002B73A9">
            <w:pPr>
              <w:pStyle w:val="TableParagraph"/>
              <w:spacing w:line="205" w:lineRule="exact"/>
              <w:ind w:left="93" w:right="120"/>
              <w:jc w:val="both"/>
              <w:rPr>
                <w:sz w:val="20"/>
              </w:rPr>
            </w:pPr>
            <w:r w:rsidRPr="00F02478">
              <w:rPr>
                <w:sz w:val="20"/>
              </w:rPr>
              <w:t>Declaração</w:t>
            </w:r>
            <w:r w:rsidRPr="00F02478">
              <w:rPr>
                <w:spacing w:val="39"/>
                <w:sz w:val="20"/>
              </w:rPr>
              <w:t xml:space="preserve"> </w:t>
            </w:r>
            <w:r w:rsidRPr="00F02478">
              <w:rPr>
                <w:sz w:val="20"/>
              </w:rPr>
              <w:t xml:space="preserve">da </w:t>
            </w:r>
            <w:r w:rsidRPr="00F02478">
              <w:rPr>
                <w:spacing w:val="37"/>
                <w:sz w:val="20"/>
              </w:rPr>
              <w:t xml:space="preserve"> </w:t>
            </w:r>
            <w:r w:rsidRPr="00F02478">
              <w:rPr>
                <w:sz w:val="20"/>
              </w:rPr>
              <w:t xml:space="preserve">autoridade </w:t>
            </w:r>
            <w:r w:rsidRPr="00F02478">
              <w:rPr>
                <w:spacing w:val="37"/>
                <w:sz w:val="20"/>
              </w:rPr>
              <w:t xml:space="preserve"> </w:t>
            </w:r>
            <w:r w:rsidRPr="00F02478">
              <w:rPr>
                <w:sz w:val="20"/>
              </w:rPr>
              <w:t>competente que</w:t>
            </w:r>
            <w:r w:rsidRPr="00F02478">
              <w:rPr>
                <w:spacing w:val="37"/>
                <w:sz w:val="20"/>
              </w:rPr>
              <w:t xml:space="preserve"> </w:t>
            </w:r>
            <w:r w:rsidRPr="00F02478">
              <w:rPr>
                <w:sz w:val="20"/>
              </w:rPr>
              <w:t xml:space="preserve">o </w:t>
            </w:r>
            <w:r w:rsidRPr="00F02478">
              <w:rPr>
                <w:spacing w:val="36"/>
                <w:sz w:val="20"/>
              </w:rPr>
              <w:t xml:space="preserve"> </w:t>
            </w:r>
            <w:r w:rsidRPr="00F02478">
              <w:rPr>
                <w:sz w:val="20"/>
              </w:rPr>
              <w:t xml:space="preserve">caso </w:t>
            </w:r>
            <w:r w:rsidRPr="00F02478">
              <w:rPr>
                <w:spacing w:val="37"/>
                <w:sz w:val="20"/>
              </w:rPr>
              <w:t xml:space="preserve"> </w:t>
            </w:r>
            <w:r w:rsidRPr="00F02478">
              <w:rPr>
                <w:sz w:val="20"/>
              </w:rPr>
              <w:t xml:space="preserve">concreto </w:t>
            </w:r>
            <w:r w:rsidRPr="00F02478">
              <w:rPr>
                <w:spacing w:val="37"/>
                <w:sz w:val="20"/>
              </w:rPr>
              <w:t xml:space="preserve"> </w:t>
            </w:r>
            <w:r w:rsidRPr="00F02478">
              <w:rPr>
                <w:sz w:val="20"/>
              </w:rPr>
              <w:t xml:space="preserve">se </w:t>
            </w:r>
            <w:r w:rsidRPr="00F02478">
              <w:rPr>
                <w:spacing w:val="37"/>
                <w:sz w:val="20"/>
              </w:rPr>
              <w:t xml:space="preserve"> </w:t>
            </w:r>
            <w:r w:rsidRPr="00F02478">
              <w:rPr>
                <w:sz w:val="20"/>
              </w:rPr>
              <w:t xml:space="preserve">amolda </w:t>
            </w:r>
            <w:r w:rsidRPr="00F02478">
              <w:rPr>
                <w:spacing w:val="37"/>
                <w:sz w:val="20"/>
              </w:rPr>
              <w:t xml:space="preserve"> </w:t>
            </w:r>
            <w:r w:rsidRPr="00F02478">
              <w:rPr>
                <w:sz w:val="20"/>
              </w:rPr>
              <w:t>aos termos da manifestação referencial adotada</w:t>
            </w:r>
            <w:r w:rsidRPr="00F02478">
              <w:rPr>
                <w:spacing w:val="24"/>
                <w:sz w:val="20"/>
              </w:rPr>
              <w:t xml:space="preserve"> </w:t>
            </w:r>
            <w:r w:rsidRPr="00F02478">
              <w:rPr>
                <w:sz w:val="20"/>
              </w:rPr>
              <w:t xml:space="preserve">e </w:t>
            </w:r>
            <w:r w:rsidRPr="00F02478">
              <w:rPr>
                <w:spacing w:val="23"/>
                <w:sz w:val="20"/>
              </w:rPr>
              <w:t xml:space="preserve"> </w:t>
            </w:r>
            <w:r w:rsidRPr="00F02478">
              <w:rPr>
                <w:sz w:val="20"/>
              </w:rPr>
              <w:t xml:space="preserve">que </w:t>
            </w:r>
            <w:r w:rsidRPr="00F02478">
              <w:rPr>
                <w:spacing w:val="23"/>
                <w:sz w:val="20"/>
              </w:rPr>
              <w:t xml:space="preserve"> </w:t>
            </w:r>
            <w:r w:rsidRPr="00F02478">
              <w:rPr>
                <w:sz w:val="20"/>
              </w:rPr>
              <w:t xml:space="preserve">serão </w:t>
            </w:r>
            <w:r w:rsidRPr="00F02478">
              <w:rPr>
                <w:spacing w:val="23"/>
                <w:sz w:val="20"/>
              </w:rPr>
              <w:t xml:space="preserve"> </w:t>
            </w:r>
            <w:r w:rsidRPr="00F02478">
              <w:rPr>
                <w:sz w:val="20"/>
              </w:rPr>
              <w:t xml:space="preserve">observadas </w:t>
            </w:r>
            <w:r w:rsidRPr="00F02478">
              <w:rPr>
                <w:spacing w:val="24"/>
                <w:sz w:val="20"/>
              </w:rPr>
              <w:t xml:space="preserve"> </w:t>
            </w:r>
            <w:r w:rsidRPr="00F02478">
              <w:rPr>
                <w:sz w:val="20"/>
              </w:rPr>
              <w:t>suas orientações.</w:t>
            </w:r>
          </w:p>
        </w:tc>
        <w:tc>
          <w:tcPr>
            <w:tcW w:w="2350" w:type="dxa"/>
          </w:tcPr>
          <w:p w:rsidR="0028337A" w:rsidRDefault="0028337A" w:rsidP="0028337A">
            <w:pPr>
              <w:pStyle w:val="TableParagraph"/>
              <w:tabs>
                <w:tab w:val="left" w:pos="568"/>
                <w:tab w:val="left" w:pos="1014"/>
              </w:tabs>
              <w:spacing w:line="205" w:lineRule="exact"/>
              <w:ind w:left="163" w:right="131"/>
              <w:jc w:val="both"/>
            </w:pPr>
            <w:r w:rsidRPr="00F02478">
              <w:rPr>
                <w:sz w:val="20"/>
              </w:rPr>
              <w:t>Art.</w:t>
            </w:r>
            <w:r w:rsidRPr="00F02478">
              <w:rPr>
                <w:sz w:val="20"/>
              </w:rPr>
              <w:tab/>
              <w:t>6º,</w:t>
            </w:r>
            <w:r>
              <w:rPr>
                <w:sz w:val="20"/>
              </w:rPr>
              <w:t xml:space="preserve"> </w:t>
            </w:r>
            <w:r w:rsidRPr="00F02478">
              <w:rPr>
                <w:sz w:val="20"/>
              </w:rPr>
              <w:t>parágrafo</w:t>
            </w:r>
            <w:r>
              <w:rPr>
                <w:sz w:val="20"/>
              </w:rPr>
              <w:t xml:space="preserve"> </w:t>
            </w:r>
            <w:r w:rsidRPr="00F02478">
              <w:rPr>
                <w:sz w:val="20"/>
              </w:rPr>
              <w:t>único,</w:t>
            </w:r>
            <w:r w:rsidRPr="00F02478">
              <w:rPr>
                <w:spacing w:val="21"/>
                <w:sz w:val="20"/>
              </w:rPr>
              <w:t xml:space="preserve"> </w:t>
            </w:r>
            <w:r w:rsidRPr="00F02478">
              <w:rPr>
                <w:sz w:val="20"/>
              </w:rPr>
              <w:t xml:space="preserve">inciso </w:t>
            </w:r>
            <w:r w:rsidRPr="00F02478">
              <w:rPr>
                <w:spacing w:val="19"/>
                <w:sz w:val="20"/>
              </w:rPr>
              <w:t xml:space="preserve"> </w:t>
            </w:r>
            <w:r w:rsidRPr="00F02478">
              <w:rPr>
                <w:sz w:val="20"/>
              </w:rPr>
              <w:t xml:space="preserve">II, </w:t>
            </w:r>
            <w:r w:rsidRPr="00F02478">
              <w:rPr>
                <w:spacing w:val="19"/>
                <w:sz w:val="20"/>
              </w:rPr>
              <w:t xml:space="preserve"> </w:t>
            </w:r>
            <w:r w:rsidRPr="00F02478">
              <w:rPr>
                <w:sz w:val="20"/>
              </w:rPr>
              <w:t>da</w:t>
            </w:r>
            <w:r>
              <w:rPr>
                <w:sz w:val="20"/>
              </w:rPr>
              <w:t xml:space="preserve"> </w:t>
            </w:r>
            <w:r w:rsidRPr="00F02478">
              <w:rPr>
                <w:sz w:val="20"/>
              </w:rPr>
              <w:t>Portaria</w:t>
            </w:r>
            <w:r w:rsidRPr="00F02478">
              <w:rPr>
                <w:spacing w:val="31"/>
                <w:sz w:val="20"/>
              </w:rPr>
              <w:t xml:space="preserve"> </w:t>
            </w:r>
            <w:r>
              <w:rPr>
                <w:sz w:val="20"/>
              </w:rPr>
              <w:t xml:space="preserve">n. </w:t>
            </w:r>
            <w:r w:rsidRPr="00F02478">
              <w:rPr>
                <w:sz w:val="20"/>
              </w:rPr>
              <w:t>31/2022</w:t>
            </w:r>
            <w:r>
              <w:rPr>
                <w:sz w:val="20"/>
              </w:rPr>
              <w:t xml:space="preserve"> </w:t>
            </w:r>
            <w:r w:rsidRPr="00F02478">
              <w:rPr>
                <w:sz w:val="20"/>
              </w:rPr>
              <w:t>da Procuradoria Geral</w:t>
            </w:r>
            <w:r w:rsidRPr="00F02478">
              <w:rPr>
                <w:spacing w:val="-13"/>
                <w:sz w:val="20"/>
              </w:rPr>
              <w:t xml:space="preserve"> </w:t>
            </w:r>
            <w:r w:rsidRPr="00F02478">
              <w:rPr>
                <w:sz w:val="20"/>
              </w:rPr>
              <w:t>do</w:t>
            </w:r>
            <w:r w:rsidRPr="00F02478">
              <w:rPr>
                <w:spacing w:val="-13"/>
                <w:sz w:val="20"/>
              </w:rPr>
              <w:t xml:space="preserve"> </w:t>
            </w:r>
            <w:r w:rsidRPr="00F02478">
              <w:rPr>
                <w:sz w:val="20"/>
              </w:rPr>
              <w:t>Município.</w:t>
            </w:r>
          </w:p>
          <w:p w:rsidR="0028337A" w:rsidRPr="00F02478" w:rsidRDefault="0028337A" w:rsidP="002B73A9">
            <w:pPr>
              <w:pStyle w:val="TableParagraph"/>
              <w:tabs>
                <w:tab w:val="left" w:pos="733"/>
              </w:tabs>
              <w:spacing w:line="202" w:lineRule="exact"/>
              <w:ind w:left="163" w:right="131"/>
              <w:jc w:val="both"/>
              <w:rPr>
                <w:sz w:val="20"/>
              </w:rPr>
            </w:pP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r w:rsidR="0028337A" w:rsidRPr="00F02478" w:rsidTr="0028337A">
        <w:trPr>
          <w:trHeight w:val="676"/>
          <w:jc w:val="center"/>
        </w:trPr>
        <w:tc>
          <w:tcPr>
            <w:tcW w:w="846" w:type="dxa"/>
            <w:vAlign w:val="center"/>
          </w:tcPr>
          <w:p w:rsidR="0028337A" w:rsidRPr="00F02478" w:rsidRDefault="0028337A" w:rsidP="002B73A9">
            <w:pPr>
              <w:pStyle w:val="TableParagraph"/>
              <w:jc w:val="center"/>
              <w:rPr>
                <w:sz w:val="20"/>
              </w:rPr>
            </w:pPr>
            <w:r w:rsidRPr="00F02478">
              <w:rPr>
                <w:sz w:val="20"/>
              </w:rPr>
              <w:t>16</w:t>
            </w:r>
          </w:p>
        </w:tc>
        <w:tc>
          <w:tcPr>
            <w:tcW w:w="3887" w:type="dxa"/>
          </w:tcPr>
          <w:p w:rsidR="0028337A" w:rsidRPr="00F02478" w:rsidRDefault="0028337A" w:rsidP="002B73A9">
            <w:pPr>
              <w:pStyle w:val="TableParagraph"/>
              <w:tabs>
                <w:tab w:val="left" w:pos="1720"/>
                <w:tab w:val="left" w:pos="3092"/>
              </w:tabs>
              <w:spacing w:line="247" w:lineRule="auto"/>
              <w:ind w:left="93" w:right="120"/>
              <w:jc w:val="both"/>
              <w:rPr>
                <w:sz w:val="20"/>
              </w:rPr>
            </w:pPr>
            <w:r w:rsidRPr="00F02478">
              <w:rPr>
                <w:sz w:val="20"/>
              </w:rPr>
              <w:t xml:space="preserve">Registros/encaminhamentos </w:t>
            </w:r>
            <w:r w:rsidR="004B5B46">
              <w:rPr>
                <w:sz w:val="20"/>
              </w:rPr>
              <w:t>e</w:t>
            </w:r>
            <w:r w:rsidRPr="00F02478">
              <w:rPr>
                <w:sz w:val="20"/>
              </w:rPr>
              <w:t>ventualmente necessários no(s) sistema(s) interno(s) do Município e em relação ao TCMGO</w:t>
            </w:r>
          </w:p>
        </w:tc>
        <w:tc>
          <w:tcPr>
            <w:tcW w:w="2350" w:type="dxa"/>
          </w:tcPr>
          <w:p w:rsidR="0028337A" w:rsidRPr="0028337A" w:rsidRDefault="0028337A" w:rsidP="0028337A">
            <w:pPr>
              <w:pStyle w:val="TableParagraph"/>
              <w:spacing w:line="227" w:lineRule="exact"/>
              <w:ind w:left="163" w:right="131"/>
              <w:jc w:val="both"/>
              <w:rPr>
                <w:sz w:val="20"/>
              </w:rPr>
            </w:pPr>
            <w:r w:rsidRPr="00F02478">
              <w:rPr>
                <w:sz w:val="20"/>
              </w:rPr>
              <w:t>IN 10/2015/TCMGO e respectivas alterações</w:t>
            </w:r>
          </w:p>
          <w:p w:rsidR="0028337A" w:rsidRPr="00F02478" w:rsidRDefault="0028337A" w:rsidP="002B73A9">
            <w:pPr>
              <w:pStyle w:val="TableParagraph"/>
              <w:spacing w:line="227" w:lineRule="exact"/>
              <w:ind w:left="163" w:right="131"/>
              <w:jc w:val="both"/>
              <w:rPr>
                <w:sz w:val="20"/>
              </w:rPr>
            </w:pPr>
          </w:p>
        </w:tc>
        <w:tc>
          <w:tcPr>
            <w:tcW w:w="992" w:type="dxa"/>
          </w:tcPr>
          <w:p w:rsidR="0028337A" w:rsidRPr="00F02478" w:rsidRDefault="0028337A" w:rsidP="002B73A9">
            <w:pPr>
              <w:rPr>
                <w:sz w:val="2"/>
                <w:szCs w:val="2"/>
              </w:rPr>
            </w:pPr>
          </w:p>
        </w:tc>
        <w:tc>
          <w:tcPr>
            <w:tcW w:w="931" w:type="dxa"/>
          </w:tcPr>
          <w:p w:rsidR="0028337A" w:rsidRPr="00F02478" w:rsidRDefault="0028337A" w:rsidP="002B73A9">
            <w:pPr>
              <w:rPr>
                <w:sz w:val="2"/>
                <w:szCs w:val="2"/>
              </w:rPr>
            </w:pPr>
          </w:p>
        </w:tc>
      </w:tr>
    </w:tbl>
    <w:p w:rsidR="0028337A" w:rsidRPr="00F02478" w:rsidRDefault="0028337A" w:rsidP="0028337A">
      <w:pPr>
        <w:rPr>
          <w:b/>
          <w:sz w:val="20"/>
          <w:szCs w:val="20"/>
        </w:rPr>
      </w:pPr>
    </w:p>
    <w:p w:rsidR="0028337A" w:rsidRPr="00F02478" w:rsidRDefault="0028337A" w:rsidP="0028337A">
      <w:pPr>
        <w:spacing w:before="97"/>
        <w:rPr>
          <w:b/>
          <w:sz w:val="20"/>
        </w:rPr>
      </w:pPr>
      <w:r w:rsidRPr="00F02478">
        <w:rPr>
          <w:b/>
          <w:w w:val="105"/>
          <w:sz w:val="20"/>
        </w:rPr>
        <w:t>Observações:</w:t>
      </w:r>
    </w:p>
    <w:p w:rsidR="0028337A" w:rsidRPr="00F02478" w:rsidRDefault="0028337A" w:rsidP="0028337A">
      <w:pPr>
        <w:pStyle w:val="Corpodetexto"/>
        <w:spacing w:before="1"/>
        <w:rPr>
          <w:rFonts w:cs="Times New Roman"/>
          <w:b/>
          <w:sz w:val="23"/>
        </w:rPr>
      </w:pPr>
    </w:p>
    <w:p w:rsidR="0028337A" w:rsidRPr="00F02478" w:rsidRDefault="00667548" w:rsidP="00667548">
      <w:pPr>
        <w:pStyle w:val="PargrafodaLista"/>
        <w:widowControl w:val="0"/>
        <w:numPr>
          <w:ilvl w:val="0"/>
          <w:numId w:val="30"/>
        </w:numPr>
        <w:tabs>
          <w:tab w:val="left" w:pos="371"/>
        </w:tabs>
        <w:autoSpaceDE w:val="0"/>
        <w:autoSpaceDN w:val="0"/>
        <w:spacing w:before="120" w:line="276" w:lineRule="auto"/>
        <w:ind w:left="0" w:right="117" w:firstLine="0"/>
        <w:contextualSpacing w:val="0"/>
        <w:jc w:val="both"/>
        <w:rPr>
          <w:sz w:val="20"/>
        </w:rPr>
      </w:pPr>
      <w:r w:rsidRPr="00F02478">
        <w:rPr>
          <w:w w:val="105"/>
          <w:sz w:val="20"/>
        </w:rPr>
        <w:t>Os</w:t>
      </w:r>
      <w:r w:rsidR="0028337A" w:rsidRPr="00F02478">
        <w:rPr>
          <w:spacing w:val="-6"/>
          <w:w w:val="105"/>
          <w:sz w:val="20"/>
        </w:rPr>
        <w:t xml:space="preserve"> </w:t>
      </w:r>
      <w:r w:rsidR="0028337A" w:rsidRPr="00F02478">
        <w:rPr>
          <w:w w:val="105"/>
          <w:sz w:val="20"/>
        </w:rPr>
        <w:t>atos</w:t>
      </w:r>
      <w:r w:rsidR="0028337A" w:rsidRPr="00F02478">
        <w:rPr>
          <w:spacing w:val="-6"/>
          <w:w w:val="105"/>
          <w:sz w:val="20"/>
        </w:rPr>
        <w:t xml:space="preserve"> </w:t>
      </w:r>
      <w:r w:rsidR="0028337A" w:rsidRPr="00F02478">
        <w:rPr>
          <w:w w:val="105"/>
          <w:sz w:val="20"/>
        </w:rPr>
        <w:t>serão</w:t>
      </w:r>
      <w:r w:rsidR="0028337A" w:rsidRPr="00F02478">
        <w:rPr>
          <w:spacing w:val="-6"/>
          <w:w w:val="105"/>
          <w:sz w:val="20"/>
        </w:rPr>
        <w:t xml:space="preserve"> </w:t>
      </w:r>
      <w:r w:rsidR="0028337A" w:rsidRPr="00F02478">
        <w:rPr>
          <w:w w:val="105"/>
          <w:sz w:val="20"/>
        </w:rPr>
        <w:t>preferencialmente</w:t>
      </w:r>
      <w:r w:rsidR="0028337A" w:rsidRPr="00F02478">
        <w:rPr>
          <w:spacing w:val="-6"/>
          <w:w w:val="105"/>
          <w:sz w:val="20"/>
        </w:rPr>
        <w:t xml:space="preserve"> </w:t>
      </w:r>
      <w:r w:rsidR="0028337A" w:rsidRPr="00F02478">
        <w:rPr>
          <w:w w:val="105"/>
          <w:sz w:val="20"/>
        </w:rPr>
        <w:t>digitais,</w:t>
      </w:r>
      <w:r w:rsidR="0028337A" w:rsidRPr="00F02478">
        <w:rPr>
          <w:spacing w:val="-5"/>
          <w:w w:val="105"/>
          <w:sz w:val="20"/>
        </w:rPr>
        <w:t xml:space="preserve"> </w:t>
      </w:r>
      <w:r w:rsidR="0028337A" w:rsidRPr="00F02478">
        <w:rPr>
          <w:w w:val="105"/>
          <w:sz w:val="20"/>
        </w:rPr>
        <w:t>de</w:t>
      </w:r>
      <w:r w:rsidR="0028337A" w:rsidRPr="00F02478">
        <w:rPr>
          <w:spacing w:val="-6"/>
          <w:w w:val="105"/>
          <w:sz w:val="20"/>
        </w:rPr>
        <w:t xml:space="preserve"> </w:t>
      </w:r>
      <w:r w:rsidR="0028337A" w:rsidRPr="00F02478">
        <w:rPr>
          <w:w w:val="105"/>
          <w:sz w:val="20"/>
        </w:rPr>
        <w:t>forma</w:t>
      </w:r>
      <w:r w:rsidR="0028337A" w:rsidRPr="00F02478">
        <w:rPr>
          <w:spacing w:val="-6"/>
          <w:w w:val="105"/>
          <w:sz w:val="20"/>
        </w:rPr>
        <w:t xml:space="preserve"> </w:t>
      </w:r>
      <w:r w:rsidR="0028337A" w:rsidRPr="00F02478">
        <w:rPr>
          <w:w w:val="105"/>
          <w:sz w:val="20"/>
        </w:rPr>
        <w:t>a</w:t>
      </w:r>
      <w:r w:rsidR="0028337A" w:rsidRPr="00F02478">
        <w:rPr>
          <w:spacing w:val="-6"/>
          <w:w w:val="105"/>
          <w:sz w:val="20"/>
        </w:rPr>
        <w:t xml:space="preserve"> </w:t>
      </w:r>
      <w:r w:rsidR="0028337A" w:rsidRPr="00F02478">
        <w:rPr>
          <w:w w:val="105"/>
          <w:sz w:val="20"/>
        </w:rPr>
        <w:t>permitir</w:t>
      </w:r>
      <w:r w:rsidR="0028337A" w:rsidRPr="00F02478">
        <w:rPr>
          <w:spacing w:val="-5"/>
          <w:w w:val="105"/>
          <w:sz w:val="20"/>
        </w:rPr>
        <w:t xml:space="preserve"> </w:t>
      </w:r>
      <w:r w:rsidR="0028337A" w:rsidRPr="00F02478">
        <w:rPr>
          <w:w w:val="105"/>
          <w:sz w:val="20"/>
        </w:rPr>
        <w:t>que</w:t>
      </w:r>
      <w:r w:rsidR="0028337A" w:rsidRPr="00F02478">
        <w:rPr>
          <w:spacing w:val="-6"/>
          <w:w w:val="105"/>
          <w:sz w:val="20"/>
        </w:rPr>
        <w:t xml:space="preserve"> </w:t>
      </w:r>
      <w:r w:rsidR="0028337A" w:rsidRPr="00F02478">
        <w:rPr>
          <w:w w:val="105"/>
          <w:sz w:val="20"/>
        </w:rPr>
        <w:t>sejam</w:t>
      </w:r>
      <w:r w:rsidR="0028337A" w:rsidRPr="00F02478">
        <w:rPr>
          <w:spacing w:val="-6"/>
          <w:w w:val="105"/>
          <w:sz w:val="20"/>
        </w:rPr>
        <w:t xml:space="preserve"> </w:t>
      </w:r>
      <w:r w:rsidR="0028337A" w:rsidRPr="00F02478">
        <w:rPr>
          <w:w w:val="105"/>
          <w:sz w:val="20"/>
        </w:rPr>
        <w:t>produzidos,</w:t>
      </w:r>
      <w:r w:rsidR="0028337A" w:rsidRPr="00F02478">
        <w:rPr>
          <w:spacing w:val="-6"/>
          <w:w w:val="105"/>
          <w:sz w:val="20"/>
        </w:rPr>
        <w:t xml:space="preserve"> </w:t>
      </w:r>
      <w:r w:rsidR="0028337A" w:rsidRPr="00F02478">
        <w:rPr>
          <w:w w:val="105"/>
          <w:sz w:val="20"/>
        </w:rPr>
        <w:t>comunicados,</w:t>
      </w:r>
      <w:r w:rsidR="0028337A" w:rsidRPr="00F02478">
        <w:rPr>
          <w:spacing w:val="-5"/>
          <w:w w:val="105"/>
          <w:sz w:val="20"/>
        </w:rPr>
        <w:t xml:space="preserve"> </w:t>
      </w:r>
      <w:r w:rsidR="0028337A" w:rsidRPr="00F02478">
        <w:rPr>
          <w:w w:val="105"/>
          <w:sz w:val="20"/>
        </w:rPr>
        <w:t>armazenados</w:t>
      </w:r>
      <w:r w:rsidR="0028337A" w:rsidRPr="00F02478">
        <w:rPr>
          <w:spacing w:val="-6"/>
          <w:w w:val="105"/>
          <w:sz w:val="20"/>
        </w:rPr>
        <w:t xml:space="preserve"> </w:t>
      </w:r>
      <w:r w:rsidR="0028337A" w:rsidRPr="00F02478">
        <w:rPr>
          <w:w w:val="105"/>
          <w:sz w:val="20"/>
        </w:rPr>
        <w:t>e</w:t>
      </w:r>
      <w:r w:rsidR="0028337A" w:rsidRPr="00F02478">
        <w:rPr>
          <w:spacing w:val="-6"/>
          <w:w w:val="105"/>
          <w:sz w:val="20"/>
        </w:rPr>
        <w:t xml:space="preserve"> </w:t>
      </w:r>
      <w:r w:rsidR="0028337A" w:rsidRPr="00F02478">
        <w:rPr>
          <w:w w:val="105"/>
          <w:sz w:val="20"/>
        </w:rPr>
        <w:t>validados</w:t>
      </w:r>
      <w:r w:rsidR="0028337A" w:rsidRPr="00F02478">
        <w:rPr>
          <w:spacing w:val="1"/>
          <w:w w:val="105"/>
          <w:sz w:val="20"/>
        </w:rPr>
        <w:t xml:space="preserve"> </w:t>
      </w:r>
      <w:r w:rsidR="0028337A" w:rsidRPr="00F02478">
        <w:rPr>
          <w:w w:val="105"/>
          <w:sz w:val="20"/>
        </w:rPr>
        <w:t>por meio eletrônico, podendo a assinatura do ato ser feita por certificado digital, emitido por Autoridade Certificadora</w:t>
      </w:r>
      <w:r w:rsidR="0028337A" w:rsidRPr="00F02478">
        <w:rPr>
          <w:spacing w:val="1"/>
          <w:w w:val="105"/>
          <w:sz w:val="20"/>
        </w:rPr>
        <w:t xml:space="preserve"> </w:t>
      </w:r>
      <w:r w:rsidR="0028337A" w:rsidRPr="00F02478">
        <w:rPr>
          <w:w w:val="105"/>
          <w:sz w:val="20"/>
        </w:rPr>
        <w:t>credenciada</w:t>
      </w:r>
      <w:r w:rsidR="0028337A" w:rsidRPr="00F02478">
        <w:rPr>
          <w:spacing w:val="-9"/>
          <w:w w:val="105"/>
          <w:sz w:val="20"/>
        </w:rPr>
        <w:t xml:space="preserve"> </w:t>
      </w:r>
      <w:r w:rsidR="0028337A" w:rsidRPr="00F02478">
        <w:rPr>
          <w:w w:val="105"/>
          <w:sz w:val="20"/>
        </w:rPr>
        <w:t>na</w:t>
      </w:r>
      <w:r w:rsidR="0028337A" w:rsidRPr="00F02478">
        <w:rPr>
          <w:spacing w:val="-9"/>
          <w:w w:val="105"/>
          <w:sz w:val="20"/>
        </w:rPr>
        <w:t xml:space="preserve"> </w:t>
      </w:r>
      <w:r w:rsidR="0028337A" w:rsidRPr="00F02478">
        <w:rPr>
          <w:w w:val="105"/>
          <w:sz w:val="20"/>
        </w:rPr>
        <w:t>Infraestrutura</w:t>
      </w:r>
      <w:r w:rsidR="0028337A" w:rsidRPr="00F02478">
        <w:rPr>
          <w:spacing w:val="-9"/>
          <w:w w:val="105"/>
          <w:sz w:val="20"/>
        </w:rPr>
        <w:t xml:space="preserve"> </w:t>
      </w:r>
      <w:r w:rsidR="0028337A" w:rsidRPr="00F02478">
        <w:rPr>
          <w:w w:val="105"/>
          <w:sz w:val="20"/>
        </w:rPr>
        <w:t>de</w:t>
      </w:r>
      <w:r w:rsidR="0028337A" w:rsidRPr="00F02478">
        <w:rPr>
          <w:spacing w:val="-9"/>
          <w:w w:val="105"/>
          <w:sz w:val="20"/>
        </w:rPr>
        <w:t xml:space="preserve"> </w:t>
      </w:r>
      <w:r w:rsidR="0028337A" w:rsidRPr="00F02478">
        <w:rPr>
          <w:w w:val="105"/>
          <w:sz w:val="20"/>
        </w:rPr>
        <w:t>Chaves</w:t>
      </w:r>
      <w:r w:rsidR="0028337A" w:rsidRPr="00F02478">
        <w:rPr>
          <w:spacing w:val="-9"/>
          <w:w w:val="105"/>
          <w:sz w:val="20"/>
        </w:rPr>
        <w:t xml:space="preserve"> </w:t>
      </w:r>
      <w:r w:rsidR="0028337A" w:rsidRPr="00F02478">
        <w:rPr>
          <w:w w:val="105"/>
          <w:sz w:val="20"/>
        </w:rPr>
        <w:t>Públicas</w:t>
      </w:r>
      <w:r w:rsidR="0028337A" w:rsidRPr="00F02478">
        <w:rPr>
          <w:spacing w:val="-9"/>
          <w:w w:val="105"/>
          <w:sz w:val="20"/>
        </w:rPr>
        <w:t xml:space="preserve"> </w:t>
      </w:r>
      <w:r w:rsidR="0028337A" w:rsidRPr="00F02478">
        <w:rPr>
          <w:w w:val="105"/>
          <w:sz w:val="20"/>
        </w:rPr>
        <w:t>Brasileira</w:t>
      </w:r>
      <w:r w:rsidR="0028337A" w:rsidRPr="00F02478">
        <w:rPr>
          <w:spacing w:val="-9"/>
          <w:w w:val="105"/>
          <w:sz w:val="20"/>
        </w:rPr>
        <w:t xml:space="preserve"> </w:t>
      </w:r>
      <w:r w:rsidR="0028337A" w:rsidRPr="00F02478">
        <w:rPr>
          <w:w w:val="105"/>
          <w:sz w:val="20"/>
        </w:rPr>
        <w:t>(ICP-Brasil),</w:t>
      </w:r>
      <w:r w:rsidR="0028337A" w:rsidRPr="00F02478">
        <w:rPr>
          <w:spacing w:val="-9"/>
          <w:w w:val="105"/>
          <w:sz w:val="20"/>
        </w:rPr>
        <w:t xml:space="preserve"> </w:t>
      </w:r>
      <w:r w:rsidR="0028337A" w:rsidRPr="00F02478">
        <w:rPr>
          <w:w w:val="105"/>
          <w:sz w:val="20"/>
        </w:rPr>
        <w:t>nos</w:t>
      </w:r>
      <w:r w:rsidR="0028337A" w:rsidRPr="00F02478">
        <w:rPr>
          <w:spacing w:val="-9"/>
          <w:w w:val="105"/>
          <w:sz w:val="20"/>
        </w:rPr>
        <w:t xml:space="preserve"> </w:t>
      </w:r>
      <w:r w:rsidR="0028337A" w:rsidRPr="00F02478">
        <w:rPr>
          <w:w w:val="105"/>
          <w:sz w:val="20"/>
        </w:rPr>
        <w:t>termos</w:t>
      </w:r>
      <w:r w:rsidR="0028337A" w:rsidRPr="00F02478">
        <w:rPr>
          <w:spacing w:val="-9"/>
          <w:w w:val="105"/>
          <w:sz w:val="20"/>
        </w:rPr>
        <w:t xml:space="preserve"> </w:t>
      </w:r>
      <w:r w:rsidR="0028337A" w:rsidRPr="00F02478">
        <w:rPr>
          <w:w w:val="105"/>
          <w:sz w:val="20"/>
        </w:rPr>
        <w:t>do</w:t>
      </w:r>
      <w:r w:rsidR="0028337A" w:rsidRPr="00F02478">
        <w:rPr>
          <w:spacing w:val="-9"/>
          <w:w w:val="105"/>
          <w:sz w:val="20"/>
        </w:rPr>
        <w:t xml:space="preserve"> </w:t>
      </w:r>
      <w:r w:rsidR="0028337A" w:rsidRPr="00F02478">
        <w:rPr>
          <w:w w:val="105"/>
          <w:sz w:val="20"/>
        </w:rPr>
        <w:t>art.</w:t>
      </w:r>
      <w:r w:rsidR="0028337A" w:rsidRPr="00F02478">
        <w:rPr>
          <w:spacing w:val="-9"/>
          <w:w w:val="105"/>
          <w:sz w:val="20"/>
        </w:rPr>
        <w:t xml:space="preserve"> </w:t>
      </w:r>
      <w:r w:rsidR="0028337A" w:rsidRPr="00F02478">
        <w:rPr>
          <w:w w:val="105"/>
          <w:sz w:val="20"/>
        </w:rPr>
        <w:t>12,</w:t>
      </w:r>
      <w:r w:rsidR="0028337A" w:rsidRPr="00F02478">
        <w:rPr>
          <w:spacing w:val="-9"/>
          <w:w w:val="105"/>
          <w:sz w:val="20"/>
        </w:rPr>
        <w:t xml:space="preserve"> </w:t>
      </w:r>
      <w:r w:rsidR="0028337A" w:rsidRPr="00F02478">
        <w:rPr>
          <w:w w:val="105"/>
          <w:sz w:val="20"/>
        </w:rPr>
        <w:t>§2º,</w:t>
      </w:r>
      <w:r w:rsidR="0028337A" w:rsidRPr="00F02478">
        <w:rPr>
          <w:spacing w:val="-9"/>
          <w:w w:val="105"/>
          <w:sz w:val="20"/>
        </w:rPr>
        <w:t xml:space="preserve"> </w:t>
      </w:r>
      <w:r w:rsidR="0028337A" w:rsidRPr="00F02478">
        <w:rPr>
          <w:w w:val="105"/>
          <w:sz w:val="20"/>
        </w:rPr>
        <w:t>da</w:t>
      </w:r>
      <w:r w:rsidR="0028337A" w:rsidRPr="00F02478">
        <w:rPr>
          <w:spacing w:val="-9"/>
          <w:w w:val="105"/>
          <w:sz w:val="20"/>
        </w:rPr>
        <w:t xml:space="preserve"> </w:t>
      </w:r>
      <w:r w:rsidR="0028337A" w:rsidRPr="00F02478">
        <w:rPr>
          <w:w w:val="105"/>
          <w:sz w:val="20"/>
        </w:rPr>
        <w:t>Lei</w:t>
      </w:r>
      <w:r w:rsidR="0028337A" w:rsidRPr="00F02478">
        <w:rPr>
          <w:spacing w:val="-9"/>
          <w:w w:val="105"/>
          <w:sz w:val="20"/>
        </w:rPr>
        <w:t xml:space="preserve"> </w:t>
      </w:r>
      <w:r w:rsidR="0028337A" w:rsidRPr="00F02478">
        <w:rPr>
          <w:w w:val="105"/>
          <w:sz w:val="20"/>
        </w:rPr>
        <w:t>n.</w:t>
      </w:r>
      <w:r w:rsidR="0028337A" w:rsidRPr="00F02478">
        <w:rPr>
          <w:spacing w:val="-9"/>
          <w:w w:val="105"/>
          <w:sz w:val="20"/>
        </w:rPr>
        <w:t xml:space="preserve"> </w:t>
      </w:r>
      <w:r w:rsidR="0028337A" w:rsidRPr="00F02478">
        <w:rPr>
          <w:w w:val="105"/>
          <w:sz w:val="20"/>
        </w:rPr>
        <w:t>14.133/21;</w:t>
      </w:r>
    </w:p>
    <w:p w:rsidR="0028337A" w:rsidRPr="00F02478" w:rsidRDefault="0028337A" w:rsidP="00667548">
      <w:pPr>
        <w:pStyle w:val="PargrafodaLista"/>
        <w:widowControl w:val="0"/>
        <w:numPr>
          <w:ilvl w:val="0"/>
          <w:numId w:val="30"/>
        </w:numPr>
        <w:tabs>
          <w:tab w:val="left" w:pos="371"/>
        </w:tabs>
        <w:autoSpaceDE w:val="0"/>
        <w:autoSpaceDN w:val="0"/>
        <w:spacing w:before="120" w:line="276" w:lineRule="auto"/>
        <w:ind w:left="0" w:right="116" w:firstLine="0"/>
        <w:contextualSpacing w:val="0"/>
        <w:jc w:val="both"/>
        <w:rPr>
          <w:sz w:val="20"/>
        </w:rPr>
      </w:pPr>
      <w:r w:rsidRPr="00F02478">
        <w:rPr>
          <w:w w:val="105"/>
          <w:sz w:val="20"/>
        </w:rPr>
        <w:t>Nos</w:t>
      </w:r>
      <w:r w:rsidRPr="00F02478">
        <w:rPr>
          <w:spacing w:val="-8"/>
          <w:w w:val="105"/>
          <w:sz w:val="20"/>
        </w:rPr>
        <w:t xml:space="preserve"> </w:t>
      </w:r>
      <w:r w:rsidRPr="00F02478">
        <w:rPr>
          <w:w w:val="105"/>
          <w:sz w:val="20"/>
        </w:rPr>
        <w:t>termos</w:t>
      </w:r>
      <w:r w:rsidRPr="00F02478">
        <w:rPr>
          <w:spacing w:val="-7"/>
          <w:w w:val="105"/>
          <w:sz w:val="20"/>
        </w:rPr>
        <w:t xml:space="preserve"> </w:t>
      </w:r>
      <w:r w:rsidRPr="00F02478">
        <w:rPr>
          <w:w w:val="105"/>
          <w:sz w:val="20"/>
        </w:rPr>
        <w:t>da</w:t>
      </w:r>
      <w:r w:rsidRPr="00F02478">
        <w:rPr>
          <w:spacing w:val="-7"/>
          <w:w w:val="105"/>
          <w:sz w:val="20"/>
        </w:rPr>
        <w:t xml:space="preserve"> </w:t>
      </w:r>
      <w:r w:rsidRPr="00F02478">
        <w:rPr>
          <w:w w:val="105"/>
          <w:sz w:val="20"/>
        </w:rPr>
        <w:t>IN</w:t>
      </w:r>
      <w:r w:rsidRPr="00F02478">
        <w:rPr>
          <w:spacing w:val="-7"/>
          <w:w w:val="105"/>
          <w:sz w:val="20"/>
        </w:rPr>
        <w:t xml:space="preserve"> </w:t>
      </w:r>
      <w:r w:rsidRPr="00F02478">
        <w:rPr>
          <w:w w:val="105"/>
          <w:sz w:val="20"/>
        </w:rPr>
        <w:t>004/2022/SEMAD</w:t>
      </w:r>
      <w:r w:rsidRPr="00F02478">
        <w:rPr>
          <w:spacing w:val="-7"/>
          <w:w w:val="105"/>
          <w:sz w:val="20"/>
        </w:rPr>
        <w:t xml:space="preserve"> </w:t>
      </w:r>
      <w:r w:rsidRPr="00F02478">
        <w:rPr>
          <w:w w:val="105"/>
          <w:sz w:val="20"/>
        </w:rPr>
        <w:t>(Art.</w:t>
      </w:r>
      <w:r w:rsidRPr="00F02478">
        <w:rPr>
          <w:spacing w:val="-8"/>
          <w:w w:val="105"/>
          <w:sz w:val="20"/>
        </w:rPr>
        <w:t xml:space="preserve"> </w:t>
      </w:r>
      <w:r w:rsidRPr="00F02478">
        <w:rPr>
          <w:w w:val="105"/>
          <w:sz w:val="20"/>
        </w:rPr>
        <w:t>6º,</w:t>
      </w:r>
      <w:r w:rsidRPr="00F02478">
        <w:rPr>
          <w:spacing w:val="-7"/>
          <w:w w:val="105"/>
          <w:sz w:val="20"/>
        </w:rPr>
        <w:t xml:space="preserve"> </w:t>
      </w:r>
      <w:r w:rsidRPr="00F02478">
        <w:rPr>
          <w:w w:val="105"/>
          <w:sz w:val="20"/>
        </w:rPr>
        <w:t>§</w:t>
      </w:r>
      <w:r w:rsidRPr="00F02478">
        <w:rPr>
          <w:spacing w:val="-7"/>
          <w:w w:val="105"/>
          <w:sz w:val="20"/>
        </w:rPr>
        <w:t xml:space="preserve"> </w:t>
      </w:r>
      <w:r w:rsidRPr="00F02478">
        <w:rPr>
          <w:w w:val="105"/>
          <w:sz w:val="20"/>
        </w:rPr>
        <w:t>8º)</w:t>
      </w:r>
      <w:r w:rsidRPr="00F02478">
        <w:rPr>
          <w:spacing w:val="-7"/>
          <w:w w:val="105"/>
          <w:sz w:val="20"/>
        </w:rPr>
        <w:t xml:space="preserve"> </w:t>
      </w:r>
      <w:r w:rsidRPr="00F02478">
        <w:rPr>
          <w:w w:val="105"/>
          <w:sz w:val="20"/>
        </w:rPr>
        <w:t>nas</w:t>
      </w:r>
      <w:r w:rsidRPr="00F02478">
        <w:rPr>
          <w:spacing w:val="-7"/>
          <w:w w:val="105"/>
          <w:sz w:val="20"/>
        </w:rPr>
        <w:t xml:space="preserve"> </w:t>
      </w:r>
      <w:r w:rsidRPr="00F02478">
        <w:rPr>
          <w:w w:val="105"/>
          <w:sz w:val="20"/>
        </w:rPr>
        <w:t>contratações</w:t>
      </w:r>
      <w:r w:rsidRPr="00F02478">
        <w:rPr>
          <w:spacing w:val="-8"/>
          <w:w w:val="105"/>
          <w:sz w:val="20"/>
        </w:rPr>
        <w:t xml:space="preserve"> </w:t>
      </w:r>
      <w:r w:rsidRPr="00F02478">
        <w:rPr>
          <w:w w:val="105"/>
          <w:sz w:val="20"/>
        </w:rPr>
        <w:t>com</w:t>
      </w:r>
      <w:r w:rsidRPr="00F02478">
        <w:rPr>
          <w:spacing w:val="-7"/>
          <w:w w:val="105"/>
          <w:sz w:val="20"/>
        </w:rPr>
        <w:t xml:space="preserve"> </w:t>
      </w:r>
      <w:r w:rsidRPr="00F02478">
        <w:rPr>
          <w:w w:val="105"/>
          <w:sz w:val="20"/>
        </w:rPr>
        <w:t>fundamento</w:t>
      </w:r>
      <w:r w:rsidRPr="00F02478">
        <w:rPr>
          <w:spacing w:val="-6"/>
          <w:w w:val="105"/>
          <w:sz w:val="20"/>
        </w:rPr>
        <w:t xml:space="preserve"> </w:t>
      </w:r>
      <w:r w:rsidRPr="00F02478">
        <w:rPr>
          <w:w w:val="105"/>
          <w:sz w:val="20"/>
        </w:rPr>
        <w:t>no</w:t>
      </w:r>
      <w:r w:rsidRPr="00F02478">
        <w:rPr>
          <w:spacing w:val="-6"/>
          <w:w w:val="105"/>
          <w:sz w:val="20"/>
        </w:rPr>
        <w:t xml:space="preserve"> </w:t>
      </w:r>
      <w:r w:rsidRPr="00F02478">
        <w:rPr>
          <w:w w:val="105"/>
          <w:sz w:val="20"/>
        </w:rPr>
        <w:t>inciso</w:t>
      </w:r>
      <w:r w:rsidRPr="00F02478">
        <w:rPr>
          <w:spacing w:val="-7"/>
          <w:w w:val="105"/>
          <w:sz w:val="20"/>
        </w:rPr>
        <w:t xml:space="preserve"> </w:t>
      </w:r>
      <w:r w:rsidRPr="00F02478">
        <w:rPr>
          <w:w w:val="105"/>
          <w:sz w:val="20"/>
        </w:rPr>
        <w:t>III</w:t>
      </w:r>
      <w:r w:rsidRPr="00F02478">
        <w:rPr>
          <w:spacing w:val="-6"/>
          <w:w w:val="105"/>
          <w:sz w:val="20"/>
        </w:rPr>
        <w:t xml:space="preserve"> </w:t>
      </w:r>
      <w:r w:rsidRPr="00F02478">
        <w:rPr>
          <w:w w:val="105"/>
          <w:sz w:val="20"/>
        </w:rPr>
        <w:t>do</w:t>
      </w:r>
      <w:r w:rsidRPr="00F02478">
        <w:rPr>
          <w:spacing w:val="-7"/>
          <w:w w:val="105"/>
          <w:sz w:val="20"/>
        </w:rPr>
        <w:t xml:space="preserve"> </w:t>
      </w:r>
      <w:r w:rsidRPr="00F02478">
        <w:rPr>
          <w:w w:val="105"/>
          <w:sz w:val="20"/>
        </w:rPr>
        <w:t>art.</w:t>
      </w:r>
      <w:r w:rsidRPr="00F02478">
        <w:rPr>
          <w:spacing w:val="-6"/>
          <w:w w:val="105"/>
          <w:sz w:val="20"/>
        </w:rPr>
        <w:t xml:space="preserve"> </w:t>
      </w:r>
      <w:r w:rsidRPr="00F02478">
        <w:rPr>
          <w:w w:val="105"/>
          <w:sz w:val="20"/>
        </w:rPr>
        <w:t>74</w:t>
      </w:r>
      <w:r w:rsidRPr="00F02478">
        <w:rPr>
          <w:spacing w:val="-6"/>
          <w:w w:val="105"/>
          <w:sz w:val="20"/>
        </w:rPr>
        <w:t xml:space="preserve"> </w:t>
      </w:r>
      <w:r w:rsidRPr="00F02478">
        <w:rPr>
          <w:w w:val="105"/>
          <w:sz w:val="20"/>
        </w:rPr>
        <w:t>da</w:t>
      </w:r>
      <w:r w:rsidRPr="00F02478">
        <w:rPr>
          <w:spacing w:val="-7"/>
          <w:w w:val="105"/>
          <w:sz w:val="20"/>
        </w:rPr>
        <w:t xml:space="preserve"> </w:t>
      </w:r>
      <w:r w:rsidRPr="00F02478">
        <w:rPr>
          <w:w w:val="105"/>
          <w:sz w:val="20"/>
        </w:rPr>
        <w:t>Lei</w:t>
      </w:r>
      <w:r w:rsidRPr="00F02478">
        <w:rPr>
          <w:spacing w:val="-7"/>
          <w:w w:val="105"/>
          <w:sz w:val="20"/>
        </w:rPr>
        <w:t xml:space="preserve"> </w:t>
      </w:r>
      <w:r w:rsidRPr="00F02478">
        <w:rPr>
          <w:w w:val="105"/>
          <w:sz w:val="20"/>
        </w:rPr>
        <w:t>Federal</w:t>
      </w:r>
      <w:r w:rsidRPr="00F02478">
        <w:rPr>
          <w:spacing w:val="1"/>
          <w:w w:val="105"/>
          <w:sz w:val="20"/>
        </w:rPr>
        <w:t xml:space="preserve"> </w:t>
      </w:r>
      <w:r w:rsidRPr="00F02478">
        <w:rPr>
          <w:w w:val="105"/>
          <w:sz w:val="20"/>
        </w:rPr>
        <w:t>nº 14.133, de 2021, é vedada a subcontratação de empresas ou a atuação de profissionais distintos daqueles que tenham</w:t>
      </w:r>
      <w:r w:rsidRPr="00F02478">
        <w:rPr>
          <w:spacing w:val="1"/>
          <w:w w:val="105"/>
          <w:sz w:val="20"/>
        </w:rPr>
        <w:t xml:space="preserve"> </w:t>
      </w:r>
      <w:r w:rsidRPr="00F02478">
        <w:rPr>
          <w:w w:val="105"/>
          <w:sz w:val="20"/>
        </w:rPr>
        <w:t>justificado</w:t>
      </w:r>
      <w:r w:rsidRPr="00F02478">
        <w:rPr>
          <w:spacing w:val="-2"/>
          <w:w w:val="105"/>
          <w:sz w:val="20"/>
        </w:rPr>
        <w:t xml:space="preserve"> </w:t>
      </w:r>
      <w:r w:rsidRPr="00F02478">
        <w:rPr>
          <w:w w:val="105"/>
          <w:sz w:val="20"/>
        </w:rPr>
        <w:t>a</w:t>
      </w:r>
      <w:r w:rsidRPr="00F02478">
        <w:rPr>
          <w:spacing w:val="-2"/>
          <w:w w:val="105"/>
          <w:sz w:val="20"/>
        </w:rPr>
        <w:t xml:space="preserve"> </w:t>
      </w:r>
      <w:r w:rsidRPr="00F02478">
        <w:rPr>
          <w:w w:val="105"/>
          <w:sz w:val="20"/>
        </w:rPr>
        <w:t>inexigibilidade;</w:t>
      </w:r>
    </w:p>
    <w:p w:rsidR="0028337A" w:rsidRPr="00F02478" w:rsidRDefault="0028337A" w:rsidP="00667548">
      <w:pPr>
        <w:pStyle w:val="PargrafodaLista"/>
        <w:widowControl w:val="0"/>
        <w:numPr>
          <w:ilvl w:val="0"/>
          <w:numId w:val="30"/>
        </w:numPr>
        <w:tabs>
          <w:tab w:val="left" w:pos="350"/>
        </w:tabs>
        <w:autoSpaceDE w:val="0"/>
        <w:autoSpaceDN w:val="0"/>
        <w:spacing w:before="120" w:line="276" w:lineRule="auto"/>
        <w:ind w:left="0" w:right="133" w:firstLine="0"/>
        <w:contextualSpacing w:val="0"/>
        <w:jc w:val="both"/>
        <w:rPr>
          <w:sz w:val="20"/>
        </w:rPr>
      </w:pPr>
      <w:r w:rsidRPr="00F02478">
        <w:rPr>
          <w:spacing w:val="-2"/>
          <w:w w:val="105"/>
          <w:sz w:val="20"/>
        </w:rPr>
        <w:t xml:space="preserve">Quanto à razão </w:t>
      </w:r>
      <w:r w:rsidRPr="00F02478">
        <w:rPr>
          <w:spacing w:val="-1"/>
          <w:w w:val="105"/>
          <w:sz w:val="20"/>
        </w:rPr>
        <w:t>da escolha do fornecedor, reitera-se que ela se confunde com a relação que a Administração deve fazer entre</w:t>
      </w:r>
      <w:r w:rsidRPr="00F02478">
        <w:rPr>
          <w:spacing w:val="-50"/>
          <w:w w:val="105"/>
          <w:sz w:val="20"/>
        </w:rPr>
        <w:t xml:space="preserve"> </w:t>
      </w:r>
      <w:r w:rsidRPr="00F02478">
        <w:rPr>
          <w:w w:val="105"/>
          <w:sz w:val="20"/>
        </w:rPr>
        <w:t>a notoriedade do profissional e a execução do serviço de natureza singular. Assim, demonstrada essa relação, suprido estará</w:t>
      </w:r>
      <w:r w:rsidRPr="00F02478">
        <w:rPr>
          <w:spacing w:val="1"/>
          <w:w w:val="105"/>
          <w:sz w:val="20"/>
        </w:rPr>
        <w:t xml:space="preserve"> </w:t>
      </w:r>
      <w:r w:rsidRPr="00F02478">
        <w:rPr>
          <w:w w:val="105"/>
          <w:sz w:val="20"/>
        </w:rPr>
        <w:t>esse</w:t>
      </w:r>
      <w:r w:rsidRPr="00F02478">
        <w:rPr>
          <w:spacing w:val="-2"/>
          <w:w w:val="105"/>
          <w:sz w:val="20"/>
        </w:rPr>
        <w:t xml:space="preserve"> </w:t>
      </w:r>
      <w:r w:rsidRPr="00F02478">
        <w:rPr>
          <w:w w:val="105"/>
          <w:sz w:val="20"/>
        </w:rPr>
        <w:t>requisito.</w:t>
      </w:r>
    </w:p>
    <w:p w:rsidR="0028337A" w:rsidRDefault="0028337A" w:rsidP="0028337A"/>
    <w:p w:rsidR="00961B76" w:rsidRDefault="00961B76" w:rsidP="00667548">
      <w:pPr>
        <w:spacing w:before="120" w:line="276" w:lineRule="auto"/>
        <w:ind w:right="139"/>
        <w:jc w:val="both"/>
        <w:rPr>
          <w:sz w:val="20"/>
          <w:szCs w:val="20"/>
        </w:rPr>
      </w:pPr>
      <w:r w:rsidRPr="00961B76">
        <w:rPr>
          <w:b/>
          <w:color w:val="0000FF"/>
          <w:sz w:val="20"/>
          <w:szCs w:val="20"/>
        </w:rPr>
        <w:t>[8]</w:t>
      </w:r>
      <w:r w:rsidRPr="00961B76">
        <w:rPr>
          <w:sz w:val="20"/>
          <w:szCs w:val="20"/>
        </w:rPr>
        <w:t xml:space="preserve"> "As pesquisas de preços para aquisição de bens e contratação de serviços em geral devem ser baseadas em uma "cesta de preços", devendo-se dar preferência para preços praticados no âmbito da Administração Pública, oriundos de outros certames. A pesquisa de preços feita exclusivamente junto a fornecedores deve ser utilizada </w:t>
      </w:r>
      <w:r w:rsidRPr="00961B76">
        <w:rPr>
          <w:sz w:val="20"/>
          <w:szCs w:val="20"/>
        </w:rPr>
        <w:lastRenderedPageBreak/>
        <w:t xml:space="preserve">em último caso, na ausência de preços obtidos em contratações publicas anteriores ou cestas de preços referenciais (Instrução Normativa </w:t>
      </w:r>
      <w:proofErr w:type="spellStart"/>
      <w:r w:rsidRPr="00961B76">
        <w:rPr>
          <w:sz w:val="20"/>
          <w:szCs w:val="20"/>
        </w:rPr>
        <w:t>Seges-ME</w:t>
      </w:r>
      <w:proofErr w:type="spellEnd"/>
      <w:r w:rsidRPr="00961B76">
        <w:rPr>
          <w:sz w:val="20"/>
          <w:szCs w:val="20"/>
        </w:rPr>
        <w:t xml:space="preserve"> 73/2020)." - TCU, Acordão 1875/2021-Plenário. </w:t>
      </w:r>
    </w:p>
    <w:p w:rsidR="00961B76" w:rsidRPr="00961B76" w:rsidRDefault="00961B76" w:rsidP="00AE07E2">
      <w:pPr>
        <w:spacing w:before="120" w:line="276" w:lineRule="auto"/>
        <w:ind w:right="139"/>
        <w:jc w:val="both"/>
        <w:rPr>
          <w:sz w:val="20"/>
          <w:szCs w:val="20"/>
        </w:rPr>
      </w:pPr>
      <w:r w:rsidRPr="00961B76">
        <w:rPr>
          <w:b/>
          <w:color w:val="0000FF"/>
          <w:sz w:val="20"/>
          <w:szCs w:val="20"/>
        </w:rPr>
        <w:t>[9]</w:t>
      </w:r>
      <w:r w:rsidRPr="00961B76">
        <w:rPr>
          <w:color w:val="0000FF"/>
          <w:sz w:val="20"/>
          <w:szCs w:val="20"/>
        </w:rPr>
        <w:t xml:space="preserve"> </w:t>
      </w:r>
      <w:r w:rsidRPr="00961B76">
        <w:rPr>
          <w:sz w:val="20"/>
          <w:szCs w:val="20"/>
        </w:rPr>
        <w:t>Autoridade Competente: Chefe do Poder Executivo, Secretário</w:t>
      </w:r>
      <w:r w:rsidR="00AE07E2">
        <w:rPr>
          <w:sz w:val="20"/>
          <w:szCs w:val="20"/>
        </w:rPr>
        <w:t xml:space="preserve"> </w:t>
      </w:r>
      <w:r w:rsidRPr="00961B76">
        <w:rPr>
          <w:sz w:val="20"/>
          <w:szCs w:val="20"/>
        </w:rPr>
        <w:t>(a) Municipal ou Presidente de Autarquia, ou seus delegatários, conforme o caso.</w:t>
      </w:r>
    </w:p>
    <w:sectPr w:rsidR="00961B76" w:rsidRPr="00961B76" w:rsidSect="0028337A">
      <w:headerReference w:type="default" r:id="rId8"/>
      <w:footerReference w:type="default" r:id="rId9"/>
      <w:pgSz w:w="11906" w:h="16838"/>
      <w:pgMar w:top="1843"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DD6" w:rsidRDefault="00564DD6" w:rsidP="00164EE9">
      <w:r>
        <w:separator/>
      </w:r>
    </w:p>
  </w:endnote>
  <w:endnote w:type="continuationSeparator" w:id="0">
    <w:p w:rsidR="00564DD6" w:rsidRDefault="00564DD6" w:rsidP="0016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A9B" w:rsidRPr="00B90EB4" w:rsidRDefault="0028337A" w:rsidP="00A5295E">
    <w:pPr>
      <w:pStyle w:val="Rodap"/>
      <w:rPr>
        <w:rFonts w:ascii="Arial" w:hAnsi="Arial" w:cs="Arial"/>
        <w:sz w:val="18"/>
        <w:szCs w:val="18"/>
      </w:rPr>
    </w:pPr>
    <w:r w:rsidRPr="00203F9C">
      <w:rPr>
        <w:rFonts w:ascii="Times New Roman" w:hAnsi="Times New Roman" w:cs="Times New Roman"/>
        <w:noProof/>
        <w:sz w:val="18"/>
        <w:szCs w:val="18"/>
        <w:lang w:eastAsia="pt-BR"/>
      </w:rPr>
      <w:drawing>
        <wp:anchor distT="0" distB="0" distL="114300" distR="114300" simplePos="0" relativeHeight="251658240" behindDoc="0" locked="0" layoutInCell="1" allowOverlap="1" wp14:anchorId="100B7E1C" wp14:editId="23F1B504">
          <wp:simplePos x="0" y="0"/>
          <wp:positionH relativeFrom="column">
            <wp:posOffset>5405120</wp:posOffset>
          </wp:positionH>
          <wp:positionV relativeFrom="paragraph">
            <wp:posOffset>-1576705</wp:posOffset>
          </wp:positionV>
          <wp:extent cx="1065530" cy="2159635"/>
          <wp:effectExtent l="0" t="0" r="127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 títul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5530" cy="2159635"/>
                  </a:xfrm>
                  <a:prstGeom prst="rect">
                    <a:avLst/>
                  </a:prstGeom>
                </pic:spPr>
              </pic:pic>
            </a:graphicData>
          </a:graphic>
          <wp14:sizeRelH relativeFrom="margin">
            <wp14:pctWidth>0</wp14:pctWidth>
          </wp14:sizeRelH>
          <wp14:sizeRelV relativeFrom="margin">
            <wp14:pctHeight>0</wp14:pctHeight>
          </wp14:sizeRelV>
        </wp:anchor>
      </w:drawing>
    </w:r>
    <w:r w:rsidR="004F7A9B" w:rsidRPr="00B90EB4">
      <w:rPr>
        <w:rFonts w:ascii="Arial" w:hAnsi="Arial" w:cs="Arial"/>
        <w:sz w:val="18"/>
        <w:szCs w:val="18"/>
      </w:rPr>
      <w:t>___________________________________</w:t>
    </w:r>
    <w:r w:rsidR="004F7A9B">
      <w:rPr>
        <w:rFonts w:ascii="Arial" w:hAnsi="Arial" w:cs="Arial"/>
        <w:sz w:val="18"/>
        <w:szCs w:val="18"/>
      </w:rPr>
      <w:t>______________________________________________________</w:t>
    </w:r>
  </w:p>
  <w:p w:rsidR="004F7A9B" w:rsidRPr="00203F9C" w:rsidRDefault="004F7A9B" w:rsidP="00261CEF">
    <w:pPr>
      <w:pStyle w:val="Rodap"/>
      <w:jc w:val="center"/>
      <w:rPr>
        <w:rFonts w:ascii="Times New Roman" w:hAnsi="Times New Roman" w:cs="Times New Roman"/>
        <w:sz w:val="18"/>
        <w:szCs w:val="18"/>
      </w:rPr>
    </w:pPr>
    <w:r w:rsidRPr="00203F9C">
      <w:rPr>
        <w:rFonts w:ascii="Times New Roman" w:hAnsi="Times New Roman" w:cs="Times New Roman"/>
        <w:sz w:val="18"/>
        <w:szCs w:val="18"/>
      </w:rPr>
      <w:t xml:space="preserve">Av. do Cerrado, nº 999, 1º andar, Park </w:t>
    </w:r>
    <w:proofErr w:type="spellStart"/>
    <w:r w:rsidRPr="00203F9C">
      <w:rPr>
        <w:rFonts w:ascii="Times New Roman" w:hAnsi="Times New Roman" w:cs="Times New Roman"/>
        <w:sz w:val="18"/>
        <w:szCs w:val="18"/>
      </w:rPr>
      <w:t>Lozandes</w:t>
    </w:r>
    <w:proofErr w:type="spellEnd"/>
    <w:r w:rsidRPr="00203F9C">
      <w:rPr>
        <w:rFonts w:ascii="Times New Roman" w:hAnsi="Times New Roman" w:cs="Times New Roman"/>
        <w:sz w:val="18"/>
        <w:szCs w:val="18"/>
      </w:rPr>
      <w:t xml:space="preserve"> – Paço Municipal CEP 74884-900 Goiânia/GO </w:t>
    </w:r>
  </w:p>
  <w:p w:rsidR="004F7A9B" w:rsidRDefault="004F7A9B" w:rsidP="00E1131C">
    <w:pPr>
      <w:pStyle w:val="Rodap"/>
      <w:jc w:val="center"/>
      <w:rPr>
        <w:rStyle w:val="Hyperlink"/>
        <w:rFonts w:ascii="Times New Roman" w:hAnsi="Times New Roman" w:cs="Times New Roman"/>
        <w:sz w:val="18"/>
        <w:szCs w:val="18"/>
      </w:rPr>
    </w:pPr>
    <w:r>
      <w:rPr>
        <w:rFonts w:ascii="Times New Roman" w:hAnsi="Times New Roman" w:cs="Times New Roman"/>
        <w:sz w:val="18"/>
        <w:szCs w:val="18"/>
      </w:rPr>
      <w:t>(62) 3524-1088 /</w:t>
    </w:r>
    <w:r w:rsidRPr="00203F9C">
      <w:rPr>
        <w:rFonts w:ascii="Times New Roman" w:hAnsi="Times New Roman" w:cs="Times New Roman"/>
        <w:sz w:val="18"/>
        <w:szCs w:val="18"/>
      </w:rPr>
      <w:t xml:space="preserve"> www.goiania.go.gov.br/procuradoria / </w:t>
    </w:r>
    <w:hyperlink r:id="rId2" w:history="1">
      <w:r w:rsidRPr="00A21298">
        <w:rPr>
          <w:rStyle w:val="Hyperlink"/>
          <w:rFonts w:ascii="Times New Roman" w:hAnsi="Times New Roman" w:cs="Times New Roman"/>
          <w:sz w:val="18"/>
          <w:szCs w:val="18"/>
        </w:rPr>
        <w:t>procuradoriapaa@goiania.go.gov.br</w:t>
      </w:r>
    </w:hyperlink>
  </w:p>
  <w:p w:rsidR="00B84416" w:rsidRPr="00B84416" w:rsidRDefault="00B84416" w:rsidP="00B84416">
    <w:pPr>
      <w:spacing w:before="120"/>
      <w:jc w:val="center"/>
      <w:rPr>
        <w:b/>
        <w:color w:val="FF0000"/>
        <w:sz w:val="20"/>
        <w:szCs w:val="20"/>
      </w:rPr>
    </w:pPr>
    <w:r w:rsidRPr="00B84416">
      <w:rPr>
        <w:b/>
        <w:color w:val="FF0000"/>
        <w:sz w:val="20"/>
        <w:szCs w:val="20"/>
      </w:rPr>
      <w:t>Parecer Jurídico 904 (1543684) SEI 23.6.000004864-3. Anexo I</w:t>
    </w:r>
  </w:p>
  <w:p w:rsidR="00B84416" w:rsidRDefault="00B84416" w:rsidP="00E1131C">
    <w:pPr>
      <w:pStyle w:val="Rodap"/>
      <w:jc w:val="center"/>
      <w:rPr>
        <w:rStyle w:val="Hyperlink"/>
        <w:rFonts w:ascii="Times New Roman" w:hAnsi="Times New Roman" w:cs="Times New Roman"/>
        <w:color w:val="auto"/>
        <w:sz w:val="18"/>
        <w:szCs w:val="18"/>
        <w:u w:val="no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DD6" w:rsidRDefault="00564DD6" w:rsidP="00164EE9">
      <w:r>
        <w:separator/>
      </w:r>
      <w:r>
        <w:t>--------------------------------------------------------</w:t>
      </w:r>
    </w:p>
  </w:footnote>
  <w:footnote w:type="continuationSeparator" w:id="0">
    <w:p w:rsidR="00564DD6" w:rsidRDefault="00564DD6" w:rsidP="00164E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A9B" w:rsidRDefault="004F7A9B" w:rsidP="00164EE9">
    <w:pPr>
      <w:pStyle w:val="Cabealho"/>
      <w:jc w:val="right"/>
      <w:rPr>
        <w:rFonts w:ascii="Times New Roman" w:hAnsi="Times New Roman" w:cs="Times New Roman"/>
        <w:b/>
        <w:sz w:val="24"/>
        <w:szCs w:val="24"/>
      </w:rPr>
    </w:pPr>
    <w:r>
      <w:rPr>
        <w:noProof/>
        <w:lang w:eastAsia="pt-BR"/>
      </w:rPr>
      <w:drawing>
        <wp:anchor distT="0" distB="0" distL="114300" distR="114300" simplePos="0" relativeHeight="251659264" behindDoc="0" locked="0" layoutInCell="1" allowOverlap="1">
          <wp:simplePos x="0" y="0"/>
          <wp:positionH relativeFrom="column">
            <wp:posOffset>-176530</wp:posOffset>
          </wp:positionH>
          <wp:positionV relativeFrom="paragraph">
            <wp:posOffset>-148590</wp:posOffset>
          </wp:positionV>
          <wp:extent cx="2019503" cy="808299"/>
          <wp:effectExtent l="0" t="0" r="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curso-iss-salvador.png"/>
                  <pic:cNvPicPr/>
                </pic:nvPicPr>
                <pic:blipFill>
                  <a:blip r:embed="rId1">
                    <a:extLst>
                      <a:ext uri="{28A0092B-C50C-407E-A947-70E740481C1C}">
                        <a14:useLocalDpi xmlns:a14="http://schemas.microsoft.com/office/drawing/2010/main" val="0"/>
                      </a:ext>
                    </a:extLst>
                  </a:blip>
                  <a:stretch>
                    <a:fillRect/>
                  </a:stretch>
                </pic:blipFill>
                <pic:spPr>
                  <a:xfrm>
                    <a:off x="0" y="0"/>
                    <a:ext cx="2019503" cy="808299"/>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ab/>
    </w:r>
    <w:r>
      <w:rPr>
        <w:rFonts w:ascii="Times New Roman" w:hAnsi="Times New Roman" w:cs="Times New Roman"/>
        <w:b/>
        <w:sz w:val="24"/>
        <w:szCs w:val="24"/>
      </w:rPr>
      <w:tab/>
    </w:r>
  </w:p>
  <w:p w:rsidR="004F7A9B" w:rsidRPr="0028337A" w:rsidRDefault="004F7A9B" w:rsidP="00164EE9">
    <w:pPr>
      <w:pStyle w:val="Cabealho"/>
      <w:jc w:val="right"/>
      <w:rPr>
        <w:rFonts w:ascii="Times New Roman" w:hAnsi="Times New Roman" w:cs="Times New Roman"/>
        <w:b/>
        <w:u w:val="single"/>
      </w:rPr>
    </w:pPr>
    <w:r w:rsidRPr="0028337A">
      <w:rPr>
        <w:rFonts w:ascii="Times New Roman" w:hAnsi="Times New Roman" w:cs="Times New Roman"/>
        <w:b/>
        <w:u w:val="single"/>
      </w:rPr>
      <w:t>Procuradoria-Geral do Município</w:t>
    </w:r>
  </w:p>
  <w:p w:rsidR="004F7A9B" w:rsidRDefault="004F7A9B" w:rsidP="00164EE9">
    <w:pPr>
      <w:pStyle w:val="Cabealho"/>
      <w:jc w:val="right"/>
      <w:rPr>
        <w:rFonts w:ascii="Times New Roman" w:hAnsi="Times New Roman" w:cs="Times New Roman"/>
        <w:b/>
        <w:sz w:val="24"/>
        <w:szCs w:val="24"/>
      </w:rPr>
    </w:pPr>
    <w:r w:rsidRPr="0028337A">
      <w:rPr>
        <w:rFonts w:ascii="Times New Roman" w:hAnsi="Times New Roman" w:cs="Times New Roman"/>
        <w:b/>
      </w:rPr>
      <w:t>Procuradoria Especializada de Assuntos Administrativos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B4613"/>
    <w:multiLevelType w:val="hybridMultilevel"/>
    <w:tmpl w:val="30DCB22C"/>
    <w:lvl w:ilvl="0" w:tplc="5746735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2A35A7D"/>
    <w:multiLevelType w:val="hybridMultilevel"/>
    <w:tmpl w:val="6FC661B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 w15:restartNumberingAfterBreak="0">
    <w:nsid w:val="0E1D25E3"/>
    <w:multiLevelType w:val="multilevel"/>
    <w:tmpl w:val="67B4BC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4612FF"/>
    <w:multiLevelType w:val="hybridMultilevel"/>
    <w:tmpl w:val="294E0324"/>
    <w:lvl w:ilvl="0" w:tplc="EDA2FA2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15:restartNumberingAfterBreak="0">
    <w:nsid w:val="1C687B3A"/>
    <w:multiLevelType w:val="hybridMultilevel"/>
    <w:tmpl w:val="9562366E"/>
    <w:lvl w:ilvl="0" w:tplc="223257EC">
      <w:start w:val="1"/>
      <w:numFmt w:val="upperRoman"/>
      <w:lvlText w:val="%1."/>
      <w:lvlJc w:val="left"/>
      <w:pPr>
        <w:ind w:left="1931" w:hanging="72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1FAB18A4"/>
    <w:multiLevelType w:val="hybridMultilevel"/>
    <w:tmpl w:val="23D041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DD3750"/>
    <w:multiLevelType w:val="hybridMultilevel"/>
    <w:tmpl w:val="9132A90E"/>
    <w:lvl w:ilvl="0" w:tplc="70BA21E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7F0FB2"/>
    <w:multiLevelType w:val="multilevel"/>
    <w:tmpl w:val="9BE4F112"/>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8730E3C"/>
    <w:multiLevelType w:val="hybridMultilevel"/>
    <w:tmpl w:val="B26434EA"/>
    <w:lvl w:ilvl="0" w:tplc="46803264">
      <w:start w:val="1"/>
      <w:numFmt w:val="lowerLetter"/>
      <w:lvlText w:val="%1)"/>
      <w:lvlJc w:val="left"/>
      <w:pPr>
        <w:ind w:left="133" w:hanging="238"/>
      </w:pPr>
      <w:rPr>
        <w:rFonts w:ascii="Times New Roman" w:eastAsia="Times New Roman" w:hAnsi="Times New Roman" w:cs="Times New Roman" w:hint="default"/>
        <w:b/>
        <w:bCs/>
        <w:spacing w:val="0"/>
        <w:w w:val="103"/>
        <w:sz w:val="20"/>
        <w:szCs w:val="20"/>
        <w:lang w:val="pt-PT" w:eastAsia="en-US" w:bidi="ar-SA"/>
      </w:rPr>
    </w:lvl>
    <w:lvl w:ilvl="1" w:tplc="B23AD49E">
      <w:numFmt w:val="bullet"/>
      <w:lvlText w:val="•"/>
      <w:lvlJc w:val="left"/>
      <w:pPr>
        <w:ind w:left="1206" w:hanging="238"/>
      </w:pPr>
      <w:rPr>
        <w:rFonts w:hint="default"/>
        <w:lang w:val="pt-PT" w:eastAsia="en-US" w:bidi="ar-SA"/>
      </w:rPr>
    </w:lvl>
    <w:lvl w:ilvl="2" w:tplc="3188A240">
      <w:numFmt w:val="bullet"/>
      <w:lvlText w:val="•"/>
      <w:lvlJc w:val="left"/>
      <w:pPr>
        <w:ind w:left="2272" w:hanging="238"/>
      </w:pPr>
      <w:rPr>
        <w:rFonts w:hint="default"/>
        <w:lang w:val="pt-PT" w:eastAsia="en-US" w:bidi="ar-SA"/>
      </w:rPr>
    </w:lvl>
    <w:lvl w:ilvl="3" w:tplc="02D27312">
      <w:numFmt w:val="bullet"/>
      <w:lvlText w:val="•"/>
      <w:lvlJc w:val="left"/>
      <w:pPr>
        <w:ind w:left="3338" w:hanging="238"/>
      </w:pPr>
      <w:rPr>
        <w:rFonts w:hint="default"/>
        <w:lang w:val="pt-PT" w:eastAsia="en-US" w:bidi="ar-SA"/>
      </w:rPr>
    </w:lvl>
    <w:lvl w:ilvl="4" w:tplc="E2FEA530">
      <w:numFmt w:val="bullet"/>
      <w:lvlText w:val="•"/>
      <w:lvlJc w:val="left"/>
      <w:pPr>
        <w:ind w:left="4404" w:hanging="238"/>
      </w:pPr>
      <w:rPr>
        <w:rFonts w:hint="default"/>
        <w:lang w:val="pt-PT" w:eastAsia="en-US" w:bidi="ar-SA"/>
      </w:rPr>
    </w:lvl>
    <w:lvl w:ilvl="5" w:tplc="B02C36EA">
      <w:numFmt w:val="bullet"/>
      <w:lvlText w:val="•"/>
      <w:lvlJc w:val="left"/>
      <w:pPr>
        <w:ind w:left="5470" w:hanging="238"/>
      </w:pPr>
      <w:rPr>
        <w:rFonts w:hint="default"/>
        <w:lang w:val="pt-PT" w:eastAsia="en-US" w:bidi="ar-SA"/>
      </w:rPr>
    </w:lvl>
    <w:lvl w:ilvl="6" w:tplc="04348B9A">
      <w:numFmt w:val="bullet"/>
      <w:lvlText w:val="•"/>
      <w:lvlJc w:val="left"/>
      <w:pPr>
        <w:ind w:left="6536" w:hanging="238"/>
      </w:pPr>
      <w:rPr>
        <w:rFonts w:hint="default"/>
        <w:lang w:val="pt-PT" w:eastAsia="en-US" w:bidi="ar-SA"/>
      </w:rPr>
    </w:lvl>
    <w:lvl w:ilvl="7" w:tplc="33E65F22">
      <w:numFmt w:val="bullet"/>
      <w:lvlText w:val="•"/>
      <w:lvlJc w:val="left"/>
      <w:pPr>
        <w:ind w:left="7602" w:hanging="238"/>
      </w:pPr>
      <w:rPr>
        <w:rFonts w:hint="default"/>
        <w:lang w:val="pt-PT" w:eastAsia="en-US" w:bidi="ar-SA"/>
      </w:rPr>
    </w:lvl>
    <w:lvl w:ilvl="8" w:tplc="0F88427E">
      <w:numFmt w:val="bullet"/>
      <w:lvlText w:val="•"/>
      <w:lvlJc w:val="left"/>
      <w:pPr>
        <w:ind w:left="8668" w:hanging="238"/>
      </w:pPr>
      <w:rPr>
        <w:rFonts w:hint="default"/>
        <w:lang w:val="pt-PT" w:eastAsia="en-US" w:bidi="ar-SA"/>
      </w:rPr>
    </w:lvl>
  </w:abstractNum>
  <w:abstractNum w:abstractNumId="10" w15:restartNumberingAfterBreak="0">
    <w:nsid w:val="2BEA71D1"/>
    <w:multiLevelType w:val="hybridMultilevel"/>
    <w:tmpl w:val="8430A1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F0A5F6A"/>
    <w:multiLevelType w:val="multilevel"/>
    <w:tmpl w:val="9586BE28"/>
    <w:lvl w:ilvl="0">
      <w:start w:val="1"/>
      <w:numFmt w:val="decimal"/>
      <w:lvlText w:val="%1"/>
      <w:lvlJc w:val="left"/>
      <w:pPr>
        <w:ind w:left="360" w:hanging="360"/>
      </w:pPr>
      <w:rPr>
        <w:rFonts w:hint="default"/>
      </w:rPr>
    </w:lvl>
    <w:lvl w:ilvl="1">
      <w:start w:val="2"/>
      <w:numFmt w:val="decimal"/>
      <w:lvlText w:val="%1.%2"/>
      <w:lvlJc w:val="left"/>
      <w:pPr>
        <w:ind w:left="371" w:hanging="360"/>
      </w:pPr>
      <w:rPr>
        <w:rFonts w:hint="default"/>
        <w:b/>
      </w:rPr>
    </w:lvl>
    <w:lvl w:ilvl="2">
      <w:start w:val="1"/>
      <w:numFmt w:val="decimal"/>
      <w:lvlText w:val="%1.%2.%3"/>
      <w:lvlJc w:val="left"/>
      <w:pPr>
        <w:ind w:left="742" w:hanging="720"/>
      </w:pPr>
      <w:rPr>
        <w:rFonts w:hint="default"/>
        <w:b/>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2" w15:restartNumberingAfterBreak="0">
    <w:nsid w:val="34281190"/>
    <w:multiLevelType w:val="multilevel"/>
    <w:tmpl w:val="D0C483BC"/>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A8842A1"/>
    <w:multiLevelType w:val="multilevel"/>
    <w:tmpl w:val="0F7A2454"/>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8" w:firstLine="0"/>
      </w:pPr>
      <w:rPr>
        <w:rFonts w:hint="default"/>
        <w:b/>
        <w:i w:val="0"/>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i w:val="0"/>
      </w:rPr>
    </w:lvl>
    <w:lvl w:ilvl="5">
      <w:start w:val="1"/>
      <w:numFmt w:val="decimal"/>
      <w:lvlText w:val="%1.%2.%3.%4.%5.%6."/>
      <w:lvlJc w:val="left"/>
      <w:pPr>
        <w:ind w:left="4994" w:hanging="936"/>
      </w:pPr>
      <w:rPr>
        <w:rFonts w:hint="default"/>
      </w:rPr>
    </w:lvl>
    <w:lvl w:ilvl="6">
      <w:start w:val="1"/>
      <w:numFmt w:val="decimal"/>
      <w:lvlText w:val="%1.%2.%3.%4.%5.%6.%7."/>
      <w:lvlJc w:val="left"/>
      <w:pPr>
        <w:ind w:left="5498" w:hanging="1080"/>
      </w:pPr>
      <w:rPr>
        <w:rFonts w:hint="default"/>
      </w:rPr>
    </w:lvl>
    <w:lvl w:ilvl="7">
      <w:start w:val="1"/>
      <w:numFmt w:val="decimal"/>
      <w:lvlText w:val="%1.%2.%3.%4.%5.%6.%7.%8."/>
      <w:lvlJc w:val="left"/>
      <w:pPr>
        <w:ind w:left="6002" w:hanging="1224"/>
      </w:pPr>
      <w:rPr>
        <w:rFonts w:hint="default"/>
      </w:rPr>
    </w:lvl>
    <w:lvl w:ilvl="8">
      <w:start w:val="1"/>
      <w:numFmt w:val="decimal"/>
      <w:lvlText w:val="%1.%2.%3.%4.%5.%6.%7.%8.%9."/>
      <w:lvlJc w:val="left"/>
      <w:pPr>
        <w:ind w:left="6578" w:hanging="1440"/>
      </w:pPr>
      <w:rPr>
        <w:rFonts w:hint="default"/>
      </w:rPr>
    </w:lvl>
  </w:abstractNum>
  <w:abstractNum w:abstractNumId="14" w15:restartNumberingAfterBreak="0">
    <w:nsid w:val="3CDF6BF0"/>
    <w:multiLevelType w:val="hybridMultilevel"/>
    <w:tmpl w:val="2A346BAE"/>
    <w:lvl w:ilvl="0" w:tplc="4672F91C">
      <w:start w:val="1"/>
      <w:numFmt w:val="upperRoman"/>
      <w:pStyle w:val="Ttulo1"/>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pStyle w:val="Ttulo5"/>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448A1E8A"/>
    <w:multiLevelType w:val="multilevel"/>
    <w:tmpl w:val="4B86E0CC"/>
    <w:lvl w:ilvl="0">
      <w:start w:val="2"/>
      <w:numFmt w:val="decimal"/>
      <w:lvlText w:val="%1"/>
      <w:lvlJc w:val="left"/>
      <w:pPr>
        <w:ind w:left="494" w:hanging="361"/>
      </w:pPr>
      <w:rPr>
        <w:rFonts w:hint="default"/>
        <w:lang w:val="pt-PT" w:eastAsia="en-US" w:bidi="ar-SA"/>
      </w:rPr>
    </w:lvl>
    <w:lvl w:ilvl="1">
      <w:start w:val="1"/>
      <w:numFmt w:val="decimal"/>
      <w:lvlText w:val="%1.%2."/>
      <w:lvlJc w:val="left"/>
      <w:pPr>
        <w:ind w:left="494" w:hanging="361"/>
      </w:pPr>
      <w:rPr>
        <w:rFonts w:ascii="Times New Roman" w:eastAsia="Times New Roman" w:hAnsi="Times New Roman" w:cs="Times New Roman" w:hint="default"/>
        <w:w w:val="103"/>
        <w:sz w:val="20"/>
        <w:szCs w:val="20"/>
        <w:lang w:val="pt-PT" w:eastAsia="en-US" w:bidi="ar-SA"/>
      </w:rPr>
    </w:lvl>
    <w:lvl w:ilvl="2">
      <w:start w:val="1"/>
      <w:numFmt w:val="decimal"/>
      <w:lvlText w:val="%1.%2.%3."/>
      <w:lvlJc w:val="left"/>
      <w:pPr>
        <w:ind w:left="648" w:hanging="516"/>
      </w:pPr>
      <w:rPr>
        <w:rFonts w:ascii="Times New Roman" w:eastAsia="Times New Roman" w:hAnsi="Times New Roman" w:cs="Times New Roman" w:hint="default"/>
        <w:w w:val="103"/>
        <w:sz w:val="20"/>
        <w:szCs w:val="20"/>
        <w:lang w:val="pt-PT" w:eastAsia="en-US" w:bidi="ar-SA"/>
      </w:rPr>
    </w:lvl>
    <w:lvl w:ilvl="3">
      <w:numFmt w:val="bullet"/>
      <w:lvlText w:val="•"/>
      <w:lvlJc w:val="left"/>
      <w:pPr>
        <w:ind w:left="2897" w:hanging="516"/>
      </w:pPr>
      <w:rPr>
        <w:rFonts w:hint="default"/>
        <w:lang w:val="pt-PT" w:eastAsia="en-US" w:bidi="ar-SA"/>
      </w:rPr>
    </w:lvl>
    <w:lvl w:ilvl="4">
      <w:numFmt w:val="bullet"/>
      <w:lvlText w:val="•"/>
      <w:lvlJc w:val="left"/>
      <w:pPr>
        <w:ind w:left="4026" w:hanging="516"/>
      </w:pPr>
      <w:rPr>
        <w:rFonts w:hint="default"/>
        <w:lang w:val="pt-PT" w:eastAsia="en-US" w:bidi="ar-SA"/>
      </w:rPr>
    </w:lvl>
    <w:lvl w:ilvl="5">
      <w:numFmt w:val="bullet"/>
      <w:lvlText w:val="•"/>
      <w:lvlJc w:val="left"/>
      <w:pPr>
        <w:ind w:left="5155" w:hanging="516"/>
      </w:pPr>
      <w:rPr>
        <w:rFonts w:hint="default"/>
        <w:lang w:val="pt-PT" w:eastAsia="en-US" w:bidi="ar-SA"/>
      </w:rPr>
    </w:lvl>
    <w:lvl w:ilvl="6">
      <w:numFmt w:val="bullet"/>
      <w:lvlText w:val="•"/>
      <w:lvlJc w:val="left"/>
      <w:pPr>
        <w:ind w:left="6284" w:hanging="516"/>
      </w:pPr>
      <w:rPr>
        <w:rFonts w:hint="default"/>
        <w:lang w:val="pt-PT" w:eastAsia="en-US" w:bidi="ar-SA"/>
      </w:rPr>
    </w:lvl>
    <w:lvl w:ilvl="7">
      <w:numFmt w:val="bullet"/>
      <w:lvlText w:val="•"/>
      <w:lvlJc w:val="left"/>
      <w:pPr>
        <w:ind w:left="7413" w:hanging="516"/>
      </w:pPr>
      <w:rPr>
        <w:rFonts w:hint="default"/>
        <w:lang w:val="pt-PT" w:eastAsia="en-US" w:bidi="ar-SA"/>
      </w:rPr>
    </w:lvl>
    <w:lvl w:ilvl="8">
      <w:numFmt w:val="bullet"/>
      <w:lvlText w:val="•"/>
      <w:lvlJc w:val="left"/>
      <w:pPr>
        <w:ind w:left="8542" w:hanging="516"/>
      </w:pPr>
      <w:rPr>
        <w:rFonts w:hint="default"/>
        <w:lang w:val="pt-PT" w:eastAsia="en-US" w:bidi="ar-SA"/>
      </w:rPr>
    </w:lvl>
  </w:abstractNum>
  <w:abstractNum w:abstractNumId="16" w15:restartNumberingAfterBreak="0">
    <w:nsid w:val="457E24F7"/>
    <w:multiLevelType w:val="hybridMultilevel"/>
    <w:tmpl w:val="7DD6F5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2CE7C7D"/>
    <w:multiLevelType w:val="hybridMultilevel"/>
    <w:tmpl w:val="55483336"/>
    <w:lvl w:ilvl="0" w:tplc="EDE29536">
      <w:start w:val="1"/>
      <w:numFmt w:val="decimal"/>
      <w:lvlText w:val="%1)"/>
      <w:lvlJc w:val="left"/>
      <w:pPr>
        <w:ind w:left="285" w:hanging="224"/>
      </w:pPr>
      <w:rPr>
        <w:rFonts w:ascii="Times New Roman" w:eastAsia="Times New Roman" w:hAnsi="Times New Roman" w:cs="Times New Roman" w:hint="default"/>
        <w:b/>
        <w:bCs/>
        <w:w w:val="103"/>
        <w:sz w:val="20"/>
        <w:szCs w:val="20"/>
        <w:lang w:val="pt-PT" w:eastAsia="en-US" w:bidi="ar-SA"/>
      </w:rPr>
    </w:lvl>
    <w:lvl w:ilvl="1" w:tplc="DF44E8D0">
      <w:numFmt w:val="bullet"/>
      <w:lvlText w:val="•"/>
      <w:lvlJc w:val="left"/>
      <w:pPr>
        <w:ind w:left="1304" w:hanging="224"/>
      </w:pPr>
      <w:rPr>
        <w:rFonts w:hint="default"/>
        <w:lang w:val="pt-PT" w:eastAsia="en-US" w:bidi="ar-SA"/>
      </w:rPr>
    </w:lvl>
    <w:lvl w:ilvl="2" w:tplc="0EB6C898">
      <w:numFmt w:val="bullet"/>
      <w:lvlText w:val="•"/>
      <w:lvlJc w:val="left"/>
      <w:pPr>
        <w:ind w:left="2329" w:hanging="224"/>
      </w:pPr>
      <w:rPr>
        <w:rFonts w:hint="default"/>
        <w:lang w:val="pt-PT" w:eastAsia="en-US" w:bidi="ar-SA"/>
      </w:rPr>
    </w:lvl>
    <w:lvl w:ilvl="3" w:tplc="0E263D5E">
      <w:numFmt w:val="bullet"/>
      <w:lvlText w:val="•"/>
      <w:lvlJc w:val="left"/>
      <w:pPr>
        <w:ind w:left="3354" w:hanging="224"/>
      </w:pPr>
      <w:rPr>
        <w:rFonts w:hint="default"/>
        <w:lang w:val="pt-PT" w:eastAsia="en-US" w:bidi="ar-SA"/>
      </w:rPr>
    </w:lvl>
    <w:lvl w:ilvl="4" w:tplc="BAAE2B2C">
      <w:numFmt w:val="bullet"/>
      <w:lvlText w:val="•"/>
      <w:lvlJc w:val="left"/>
      <w:pPr>
        <w:ind w:left="4379" w:hanging="224"/>
      </w:pPr>
      <w:rPr>
        <w:rFonts w:hint="default"/>
        <w:lang w:val="pt-PT" w:eastAsia="en-US" w:bidi="ar-SA"/>
      </w:rPr>
    </w:lvl>
    <w:lvl w:ilvl="5" w:tplc="A83A4808">
      <w:numFmt w:val="bullet"/>
      <w:lvlText w:val="•"/>
      <w:lvlJc w:val="left"/>
      <w:pPr>
        <w:ind w:left="5404" w:hanging="224"/>
      </w:pPr>
      <w:rPr>
        <w:rFonts w:hint="default"/>
        <w:lang w:val="pt-PT" w:eastAsia="en-US" w:bidi="ar-SA"/>
      </w:rPr>
    </w:lvl>
    <w:lvl w:ilvl="6" w:tplc="B3DC8A06">
      <w:numFmt w:val="bullet"/>
      <w:lvlText w:val="•"/>
      <w:lvlJc w:val="left"/>
      <w:pPr>
        <w:ind w:left="6428" w:hanging="224"/>
      </w:pPr>
      <w:rPr>
        <w:rFonts w:hint="default"/>
        <w:lang w:val="pt-PT" w:eastAsia="en-US" w:bidi="ar-SA"/>
      </w:rPr>
    </w:lvl>
    <w:lvl w:ilvl="7" w:tplc="AA7E1B0C">
      <w:numFmt w:val="bullet"/>
      <w:lvlText w:val="•"/>
      <w:lvlJc w:val="left"/>
      <w:pPr>
        <w:ind w:left="7453" w:hanging="224"/>
      </w:pPr>
      <w:rPr>
        <w:rFonts w:hint="default"/>
        <w:lang w:val="pt-PT" w:eastAsia="en-US" w:bidi="ar-SA"/>
      </w:rPr>
    </w:lvl>
    <w:lvl w:ilvl="8" w:tplc="F8A0CCDA">
      <w:numFmt w:val="bullet"/>
      <w:lvlText w:val="•"/>
      <w:lvlJc w:val="left"/>
      <w:pPr>
        <w:ind w:left="8478" w:hanging="224"/>
      </w:pPr>
      <w:rPr>
        <w:rFonts w:hint="default"/>
        <w:lang w:val="pt-PT" w:eastAsia="en-US" w:bidi="ar-SA"/>
      </w:rPr>
    </w:lvl>
  </w:abstractNum>
  <w:abstractNum w:abstractNumId="18" w15:restartNumberingAfterBreak="0">
    <w:nsid w:val="530D5B88"/>
    <w:multiLevelType w:val="hybridMultilevel"/>
    <w:tmpl w:val="1C903B58"/>
    <w:lvl w:ilvl="0" w:tplc="066A94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436A93"/>
    <w:multiLevelType w:val="hybridMultilevel"/>
    <w:tmpl w:val="A7E8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DD5422"/>
    <w:multiLevelType w:val="multilevel"/>
    <w:tmpl w:val="E9B0BB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074944"/>
    <w:multiLevelType w:val="hybridMultilevel"/>
    <w:tmpl w:val="AAE6C27C"/>
    <w:lvl w:ilvl="0" w:tplc="91945BD0">
      <w:start w:val="1"/>
      <w:numFmt w:val="upperRoman"/>
      <w:lvlText w:val="%1."/>
      <w:lvlJc w:val="left"/>
      <w:pPr>
        <w:ind w:left="1931" w:hanging="72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 w15:restartNumberingAfterBreak="0">
    <w:nsid w:val="61BD5EA2"/>
    <w:multiLevelType w:val="multilevel"/>
    <w:tmpl w:val="72A6D39A"/>
    <w:lvl w:ilvl="0">
      <w:start w:val="6"/>
      <w:numFmt w:val="decimalZero"/>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6A80BA3"/>
    <w:multiLevelType w:val="multilevel"/>
    <w:tmpl w:val="5EFC6ED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75E42A1"/>
    <w:multiLevelType w:val="multilevel"/>
    <w:tmpl w:val="95BA7E84"/>
    <w:lvl w:ilvl="0">
      <w:start w:val="1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8636F9B"/>
    <w:multiLevelType w:val="hybridMultilevel"/>
    <w:tmpl w:val="8C2CEA90"/>
    <w:lvl w:ilvl="0" w:tplc="F9D87A62">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6" w15:restartNumberingAfterBreak="0">
    <w:nsid w:val="68AA1195"/>
    <w:multiLevelType w:val="hybridMultilevel"/>
    <w:tmpl w:val="FDEE33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424EF6"/>
    <w:multiLevelType w:val="multilevel"/>
    <w:tmpl w:val="D20CB5CC"/>
    <w:lvl w:ilvl="0">
      <w:start w:val="2"/>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775C51B8"/>
    <w:multiLevelType w:val="hybridMultilevel"/>
    <w:tmpl w:val="A1F22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253EBD"/>
    <w:multiLevelType w:val="hybridMultilevel"/>
    <w:tmpl w:val="22522B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D2834BC"/>
    <w:multiLevelType w:val="hybridMultilevel"/>
    <w:tmpl w:val="49B4F0AC"/>
    <w:lvl w:ilvl="0" w:tplc="1BF4A8DA">
      <w:start w:val="3"/>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EDA52E3"/>
    <w:multiLevelType w:val="multilevel"/>
    <w:tmpl w:val="92BCA1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4"/>
  </w:num>
  <w:num w:numId="3">
    <w:abstractNumId w:val="7"/>
  </w:num>
  <w:num w:numId="4">
    <w:abstractNumId w:val="23"/>
  </w:num>
  <w:num w:numId="5">
    <w:abstractNumId w:val="3"/>
  </w:num>
  <w:num w:numId="6">
    <w:abstractNumId w:val="12"/>
  </w:num>
  <w:num w:numId="7">
    <w:abstractNumId w:val="6"/>
  </w:num>
  <w:num w:numId="8">
    <w:abstractNumId w:val="18"/>
  </w:num>
  <w:num w:numId="9">
    <w:abstractNumId w:val="28"/>
  </w:num>
  <w:num w:numId="10">
    <w:abstractNumId w:val="19"/>
  </w:num>
  <w:num w:numId="11">
    <w:abstractNumId w:val="29"/>
  </w:num>
  <w:num w:numId="12">
    <w:abstractNumId w:val="16"/>
  </w:num>
  <w:num w:numId="13">
    <w:abstractNumId w:val="2"/>
  </w:num>
  <w:num w:numId="14">
    <w:abstractNumId w:val="10"/>
  </w:num>
  <w:num w:numId="15">
    <w:abstractNumId w:val="0"/>
  </w:num>
  <w:num w:numId="16">
    <w:abstractNumId w:val="24"/>
  </w:num>
  <w:num w:numId="17">
    <w:abstractNumId w:val="22"/>
  </w:num>
  <w:num w:numId="18">
    <w:abstractNumId w:val="8"/>
  </w:num>
  <w:num w:numId="19">
    <w:abstractNumId w:val="11"/>
  </w:num>
  <w:num w:numId="20">
    <w:abstractNumId w:val="13"/>
  </w:num>
  <w:num w:numId="21">
    <w:abstractNumId w:val="25"/>
  </w:num>
  <w:num w:numId="22">
    <w:abstractNumId w:val="31"/>
  </w:num>
  <w:num w:numId="23">
    <w:abstractNumId w:val="27"/>
  </w:num>
  <w:num w:numId="24">
    <w:abstractNumId w:val="26"/>
  </w:num>
  <w:num w:numId="25">
    <w:abstractNumId w:val="1"/>
  </w:num>
  <w:num w:numId="26">
    <w:abstractNumId w:val="30"/>
  </w:num>
  <w:num w:numId="27">
    <w:abstractNumId w:val="5"/>
  </w:num>
  <w:num w:numId="28">
    <w:abstractNumId w:val="21"/>
  </w:num>
  <w:num w:numId="29">
    <w:abstractNumId w:val="20"/>
  </w:num>
  <w:num w:numId="30">
    <w:abstractNumId w:val="9"/>
  </w:num>
  <w:num w:numId="31">
    <w:abstractNumId w:val="1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EE9"/>
    <w:rsid w:val="00003A90"/>
    <w:rsid w:val="00003D9C"/>
    <w:rsid w:val="00005D87"/>
    <w:rsid w:val="00005E4D"/>
    <w:rsid w:val="00007393"/>
    <w:rsid w:val="00010AFF"/>
    <w:rsid w:val="000114E6"/>
    <w:rsid w:val="00011935"/>
    <w:rsid w:val="00013E71"/>
    <w:rsid w:val="00015523"/>
    <w:rsid w:val="00016C96"/>
    <w:rsid w:val="00017388"/>
    <w:rsid w:val="000201B0"/>
    <w:rsid w:val="00020361"/>
    <w:rsid w:val="000228B3"/>
    <w:rsid w:val="00023D4C"/>
    <w:rsid w:val="00026047"/>
    <w:rsid w:val="0002763C"/>
    <w:rsid w:val="00027E85"/>
    <w:rsid w:val="000300DA"/>
    <w:rsid w:val="000318B2"/>
    <w:rsid w:val="00031BF9"/>
    <w:rsid w:val="00031C79"/>
    <w:rsid w:val="00033AB5"/>
    <w:rsid w:val="00043657"/>
    <w:rsid w:val="000445F4"/>
    <w:rsid w:val="00045DED"/>
    <w:rsid w:val="00045EF8"/>
    <w:rsid w:val="000531C7"/>
    <w:rsid w:val="0005557B"/>
    <w:rsid w:val="0005698B"/>
    <w:rsid w:val="000576B3"/>
    <w:rsid w:val="00060AAF"/>
    <w:rsid w:val="0006250E"/>
    <w:rsid w:val="00073153"/>
    <w:rsid w:val="00073F49"/>
    <w:rsid w:val="00075E8D"/>
    <w:rsid w:val="00076515"/>
    <w:rsid w:val="00081665"/>
    <w:rsid w:val="000843D2"/>
    <w:rsid w:val="00087DA1"/>
    <w:rsid w:val="00087F18"/>
    <w:rsid w:val="00092E8A"/>
    <w:rsid w:val="0009504F"/>
    <w:rsid w:val="00095E3F"/>
    <w:rsid w:val="00096321"/>
    <w:rsid w:val="000970E0"/>
    <w:rsid w:val="000A4416"/>
    <w:rsid w:val="000A7173"/>
    <w:rsid w:val="000A7283"/>
    <w:rsid w:val="000B2A02"/>
    <w:rsid w:val="000B2E90"/>
    <w:rsid w:val="000B441A"/>
    <w:rsid w:val="000B5E52"/>
    <w:rsid w:val="000C13DE"/>
    <w:rsid w:val="000C17C0"/>
    <w:rsid w:val="000C1A2E"/>
    <w:rsid w:val="000C2248"/>
    <w:rsid w:val="000C6156"/>
    <w:rsid w:val="000C6BF3"/>
    <w:rsid w:val="000D09B1"/>
    <w:rsid w:val="000D3E3D"/>
    <w:rsid w:val="000D51F5"/>
    <w:rsid w:val="000D5A5D"/>
    <w:rsid w:val="000E11A8"/>
    <w:rsid w:val="000E12AB"/>
    <w:rsid w:val="000E4FF9"/>
    <w:rsid w:val="000E6600"/>
    <w:rsid w:val="000E7F30"/>
    <w:rsid w:val="000F1FDD"/>
    <w:rsid w:val="000F5184"/>
    <w:rsid w:val="000F6B38"/>
    <w:rsid w:val="00101F81"/>
    <w:rsid w:val="00103145"/>
    <w:rsid w:val="00103376"/>
    <w:rsid w:val="00103639"/>
    <w:rsid w:val="00105F5F"/>
    <w:rsid w:val="00107699"/>
    <w:rsid w:val="00116485"/>
    <w:rsid w:val="00117A5A"/>
    <w:rsid w:val="00121941"/>
    <w:rsid w:val="00121AEE"/>
    <w:rsid w:val="00127A1C"/>
    <w:rsid w:val="00127A82"/>
    <w:rsid w:val="001316EE"/>
    <w:rsid w:val="00131ABD"/>
    <w:rsid w:val="00140C8C"/>
    <w:rsid w:val="00141785"/>
    <w:rsid w:val="001524B7"/>
    <w:rsid w:val="0015532A"/>
    <w:rsid w:val="00156A0A"/>
    <w:rsid w:val="00157993"/>
    <w:rsid w:val="00157F64"/>
    <w:rsid w:val="00157FB6"/>
    <w:rsid w:val="00160AD4"/>
    <w:rsid w:val="00160B9B"/>
    <w:rsid w:val="00161C60"/>
    <w:rsid w:val="00161F83"/>
    <w:rsid w:val="00162806"/>
    <w:rsid w:val="00164EE9"/>
    <w:rsid w:val="0016590D"/>
    <w:rsid w:val="00165C73"/>
    <w:rsid w:val="0016773C"/>
    <w:rsid w:val="00167BF7"/>
    <w:rsid w:val="0017174A"/>
    <w:rsid w:val="00174A50"/>
    <w:rsid w:val="00177284"/>
    <w:rsid w:val="00181149"/>
    <w:rsid w:val="00181341"/>
    <w:rsid w:val="0018326F"/>
    <w:rsid w:val="00186884"/>
    <w:rsid w:val="00194466"/>
    <w:rsid w:val="00195ABC"/>
    <w:rsid w:val="00197A4A"/>
    <w:rsid w:val="001A0775"/>
    <w:rsid w:val="001A2F99"/>
    <w:rsid w:val="001A5E50"/>
    <w:rsid w:val="001A66B7"/>
    <w:rsid w:val="001A7388"/>
    <w:rsid w:val="001B0CA8"/>
    <w:rsid w:val="001C3873"/>
    <w:rsid w:val="001C6109"/>
    <w:rsid w:val="001C73E2"/>
    <w:rsid w:val="001D111C"/>
    <w:rsid w:val="001D4245"/>
    <w:rsid w:val="001D5CF4"/>
    <w:rsid w:val="001E0528"/>
    <w:rsid w:val="001E15AF"/>
    <w:rsid w:val="001E236D"/>
    <w:rsid w:val="001E3AB7"/>
    <w:rsid w:val="001E4826"/>
    <w:rsid w:val="001E55FA"/>
    <w:rsid w:val="001E65AB"/>
    <w:rsid w:val="001F05D6"/>
    <w:rsid w:val="001F3E58"/>
    <w:rsid w:val="001F5A1A"/>
    <w:rsid w:val="00200081"/>
    <w:rsid w:val="00201098"/>
    <w:rsid w:val="00202436"/>
    <w:rsid w:val="00203F9C"/>
    <w:rsid w:val="00204492"/>
    <w:rsid w:val="002060A1"/>
    <w:rsid w:val="002064F6"/>
    <w:rsid w:val="00211AB0"/>
    <w:rsid w:val="00211E77"/>
    <w:rsid w:val="00216B8F"/>
    <w:rsid w:val="002177FD"/>
    <w:rsid w:val="00230486"/>
    <w:rsid w:val="002305F8"/>
    <w:rsid w:val="0023193B"/>
    <w:rsid w:val="00234591"/>
    <w:rsid w:val="002355BC"/>
    <w:rsid w:val="00244AFE"/>
    <w:rsid w:val="00247C0A"/>
    <w:rsid w:val="00251BED"/>
    <w:rsid w:val="00252BBC"/>
    <w:rsid w:val="00254A7B"/>
    <w:rsid w:val="00257362"/>
    <w:rsid w:val="002576F9"/>
    <w:rsid w:val="00257DFD"/>
    <w:rsid w:val="00261CEF"/>
    <w:rsid w:val="0026231C"/>
    <w:rsid w:val="00267181"/>
    <w:rsid w:val="002676C6"/>
    <w:rsid w:val="002709A9"/>
    <w:rsid w:val="00270B6D"/>
    <w:rsid w:val="00270C56"/>
    <w:rsid w:val="002733DF"/>
    <w:rsid w:val="00277B5C"/>
    <w:rsid w:val="00280617"/>
    <w:rsid w:val="00280686"/>
    <w:rsid w:val="00281410"/>
    <w:rsid w:val="00282561"/>
    <w:rsid w:val="0028287C"/>
    <w:rsid w:val="00283127"/>
    <w:rsid w:val="0028337A"/>
    <w:rsid w:val="00292F9F"/>
    <w:rsid w:val="00293317"/>
    <w:rsid w:val="00295467"/>
    <w:rsid w:val="002A3DD1"/>
    <w:rsid w:val="002A4855"/>
    <w:rsid w:val="002B0A41"/>
    <w:rsid w:val="002B1C32"/>
    <w:rsid w:val="002B1F26"/>
    <w:rsid w:val="002B255F"/>
    <w:rsid w:val="002B45C3"/>
    <w:rsid w:val="002B4E01"/>
    <w:rsid w:val="002B50B0"/>
    <w:rsid w:val="002B7D3F"/>
    <w:rsid w:val="002C5C37"/>
    <w:rsid w:val="002C67FF"/>
    <w:rsid w:val="002D3BD1"/>
    <w:rsid w:val="002D4C4F"/>
    <w:rsid w:val="002D69BC"/>
    <w:rsid w:val="002E2811"/>
    <w:rsid w:val="002E2D07"/>
    <w:rsid w:val="002E351B"/>
    <w:rsid w:val="002E3D88"/>
    <w:rsid w:val="002E476F"/>
    <w:rsid w:val="002E51A5"/>
    <w:rsid w:val="002E7A50"/>
    <w:rsid w:val="002F0DE9"/>
    <w:rsid w:val="002F1F3C"/>
    <w:rsid w:val="002F2526"/>
    <w:rsid w:val="002F373B"/>
    <w:rsid w:val="002F430E"/>
    <w:rsid w:val="002F4883"/>
    <w:rsid w:val="002F4B6A"/>
    <w:rsid w:val="002F7D90"/>
    <w:rsid w:val="003030EE"/>
    <w:rsid w:val="00303339"/>
    <w:rsid w:val="0030799E"/>
    <w:rsid w:val="003100B1"/>
    <w:rsid w:val="00310673"/>
    <w:rsid w:val="00316355"/>
    <w:rsid w:val="00317A9A"/>
    <w:rsid w:val="00321F72"/>
    <w:rsid w:val="00324334"/>
    <w:rsid w:val="003244E1"/>
    <w:rsid w:val="003260C8"/>
    <w:rsid w:val="00326E9A"/>
    <w:rsid w:val="00337025"/>
    <w:rsid w:val="00342EC2"/>
    <w:rsid w:val="003437CA"/>
    <w:rsid w:val="0034550C"/>
    <w:rsid w:val="00346170"/>
    <w:rsid w:val="00347B9D"/>
    <w:rsid w:val="00351335"/>
    <w:rsid w:val="0035250C"/>
    <w:rsid w:val="00352D55"/>
    <w:rsid w:val="00356614"/>
    <w:rsid w:val="00356AEA"/>
    <w:rsid w:val="00357359"/>
    <w:rsid w:val="00360229"/>
    <w:rsid w:val="00361165"/>
    <w:rsid w:val="003617CC"/>
    <w:rsid w:val="00361FF6"/>
    <w:rsid w:val="00362212"/>
    <w:rsid w:val="00362BDB"/>
    <w:rsid w:val="0036473E"/>
    <w:rsid w:val="003664CC"/>
    <w:rsid w:val="00366BE8"/>
    <w:rsid w:val="00367A5E"/>
    <w:rsid w:val="00370BBC"/>
    <w:rsid w:val="00371051"/>
    <w:rsid w:val="00371A4D"/>
    <w:rsid w:val="0037255D"/>
    <w:rsid w:val="00376EFF"/>
    <w:rsid w:val="00377377"/>
    <w:rsid w:val="00380EA5"/>
    <w:rsid w:val="00381970"/>
    <w:rsid w:val="00383CE6"/>
    <w:rsid w:val="003841F5"/>
    <w:rsid w:val="00384C52"/>
    <w:rsid w:val="00384FCF"/>
    <w:rsid w:val="00386E05"/>
    <w:rsid w:val="00387D1A"/>
    <w:rsid w:val="00390F68"/>
    <w:rsid w:val="0039108B"/>
    <w:rsid w:val="00391D25"/>
    <w:rsid w:val="00393AEA"/>
    <w:rsid w:val="00393CF4"/>
    <w:rsid w:val="00393D3A"/>
    <w:rsid w:val="00395FA1"/>
    <w:rsid w:val="00396A98"/>
    <w:rsid w:val="003A178E"/>
    <w:rsid w:val="003A42F9"/>
    <w:rsid w:val="003B33DB"/>
    <w:rsid w:val="003B3F4A"/>
    <w:rsid w:val="003B55B0"/>
    <w:rsid w:val="003B59C5"/>
    <w:rsid w:val="003B67D6"/>
    <w:rsid w:val="003B688F"/>
    <w:rsid w:val="003C233F"/>
    <w:rsid w:val="003C25A0"/>
    <w:rsid w:val="003C3FF7"/>
    <w:rsid w:val="003C474F"/>
    <w:rsid w:val="003C7EC3"/>
    <w:rsid w:val="003D204B"/>
    <w:rsid w:val="003D3F8B"/>
    <w:rsid w:val="003D7FDE"/>
    <w:rsid w:val="003E01A9"/>
    <w:rsid w:val="003E0905"/>
    <w:rsid w:val="003E0D7E"/>
    <w:rsid w:val="003E276E"/>
    <w:rsid w:val="003E37D1"/>
    <w:rsid w:val="003E57EF"/>
    <w:rsid w:val="003E61FD"/>
    <w:rsid w:val="003F2A3B"/>
    <w:rsid w:val="003F3D0D"/>
    <w:rsid w:val="003F50D7"/>
    <w:rsid w:val="003F669B"/>
    <w:rsid w:val="003F680B"/>
    <w:rsid w:val="00400576"/>
    <w:rsid w:val="00404C81"/>
    <w:rsid w:val="00405E17"/>
    <w:rsid w:val="00416F02"/>
    <w:rsid w:val="00417DB5"/>
    <w:rsid w:val="004204BD"/>
    <w:rsid w:val="00420819"/>
    <w:rsid w:val="00420883"/>
    <w:rsid w:val="00421BD6"/>
    <w:rsid w:val="00424045"/>
    <w:rsid w:val="00425FD5"/>
    <w:rsid w:val="00426243"/>
    <w:rsid w:val="00426F52"/>
    <w:rsid w:val="0042733F"/>
    <w:rsid w:val="004350EF"/>
    <w:rsid w:val="00437567"/>
    <w:rsid w:val="004401FF"/>
    <w:rsid w:val="0044207C"/>
    <w:rsid w:val="00442288"/>
    <w:rsid w:val="00446068"/>
    <w:rsid w:val="00446308"/>
    <w:rsid w:val="00446761"/>
    <w:rsid w:val="00446861"/>
    <w:rsid w:val="004469BC"/>
    <w:rsid w:val="004508D3"/>
    <w:rsid w:val="00451778"/>
    <w:rsid w:val="00451F63"/>
    <w:rsid w:val="004520CC"/>
    <w:rsid w:val="00455DCC"/>
    <w:rsid w:val="0045796D"/>
    <w:rsid w:val="00466534"/>
    <w:rsid w:val="004731E9"/>
    <w:rsid w:val="00475982"/>
    <w:rsid w:val="004A70B3"/>
    <w:rsid w:val="004B1185"/>
    <w:rsid w:val="004B189F"/>
    <w:rsid w:val="004B5B46"/>
    <w:rsid w:val="004C149C"/>
    <w:rsid w:val="004C20D0"/>
    <w:rsid w:val="004C47EF"/>
    <w:rsid w:val="004C65AF"/>
    <w:rsid w:val="004D0ED0"/>
    <w:rsid w:val="004D29E6"/>
    <w:rsid w:val="004D2F89"/>
    <w:rsid w:val="004D30D3"/>
    <w:rsid w:val="004D3E5C"/>
    <w:rsid w:val="004D60A1"/>
    <w:rsid w:val="004E32CB"/>
    <w:rsid w:val="004E6FAF"/>
    <w:rsid w:val="004F0427"/>
    <w:rsid w:val="004F0B71"/>
    <w:rsid w:val="004F18A1"/>
    <w:rsid w:val="004F2AD0"/>
    <w:rsid w:val="004F2BFC"/>
    <w:rsid w:val="004F33AE"/>
    <w:rsid w:val="004F5B65"/>
    <w:rsid w:val="004F5FE9"/>
    <w:rsid w:val="004F788D"/>
    <w:rsid w:val="004F7A9B"/>
    <w:rsid w:val="0050254D"/>
    <w:rsid w:val="005030A3"/>
    <w:rsid w:val="005068AC"/>
    <w:rsid w:val="005073D1"/>
    <w:rsid w:val="0051030F"/>
    <w:rsid w:val="00510CA4"/>
    <w:rsid w:val="00511C39"/>
    <w:rsid w:val="00513778"/>
    <w:rsid w:val="00515F98"/>
    <w:rsid w:val="00517F63"/>
    <w:rsid w:val="005201F7"/>
    <w:rsid w:val="005236C2"/>
    <w:rsid w:val="005250FD"/>
    <w:rsid w:val="00525ABD"/>
    <w:rsid w:val="005314CF"/>
    <w:rsid w:val="00532673"/>
    <w:rsid w:val="0053368F"/>
    <w:rsid w:val="00535BEC"/>
    <w:rsid w:val="00537909"/>
    <w:rsid w:val="00540BE3"/>
    <w:rsid w:val="00540C1D"/>
    <w:rsid w:val="00540EF9"/>
    <w:rsid w:val="00541463"/>
    <w:rsid w:val="00541606"/>
    <w:rsid w:val="00543E6E"/>
    <w:rsid w:val="005440A5"/>
    <w:rsid w:val="00546C93"/>
    <w:rsid w:val="00560244"/>
    <w:rsid w:val="00561443"/>
    <w:rsid w:val="00561A0A"/>
    <w:rsid w:val="005626E1"/>
    <w:rsid w:val="00562A7B"/>
    <w:rsid w:val="00562F1A"/>
    <w:rsid w:val="00562FA0"/>
    <w:rsid w:val="00563CDA"/>
    <w:rsid w:val="00564DD6"/>
    <w:rsid w:val="00566629"/>
    <w:rsid w:val="00573B5D"/>
    <w:rsid w:val="00574234"/>
    <w:rsid w:val="005743A8"/>
    <w:rsid w:val="00576856"/>
    <w:rsid w:val="00582684"/>
    <w:rsid w:val="00584CFA"/>
    <w:rsid w:val="00587603"/>
    <w:rsid w:val="00590157"/>
    <w:rsid w:val="00590C60"/>
    <w:rsid w:val="005913BE"/>
    <w:rsid w:val="00595B24"/>
    <w:rsid w:val="00596696"/>
    <w:rsid w:val="0059777B"/>
    <w:rsid w:val="005A0416"/>
    <w:rsid w:val="005A480A"/>
    <w:rsid w:val="005A4CB2"/>
    <w:rsid w:val="005A71E7"/>
    <w:rsid w:val="005A7246"/>
    <w:rsid w:val="005B0484"/>
    <w:rsid w:val="005B15B8"/>
    <w:rsid w:val="005B1AFB"/>
    <w:rsid w:val="005B3627"/>
    <w:rsid w:val="005B3680"/>
    <w:rsid w:val="005B4AFE"/>
    <w:rsid w:val="005B55B4"/>
    <w:rsid w:val="005B62E7"/>
    <w:rsid w:val="005B69A7"/>
    <w:rsid w:val="005B7250"/>
    <w:rsid w:val="005C1F67"/>
    <w:rsid w:val="005C2AE5"/>
    <w:rsid w:val="005C3D48"/>
    <w:rsid w:val="005C424E"/>
    <w:rsid w:val="005C4ECC"/>
    <w:rsid w:val="005C6FA6"/>
    <w:rsid w:val="005C7D43"/>
    <w:rsid w:val="005D273B"/>
    <w:rsid w:val="005D366E"/>
    <w:rsid w:val="005D3948"/>
    <w:rsid w:val="005D4779"/>
    <w:rsid w:val="005D5125"/>
    <w:rsid w:val="005D6756"/>
    <w:rsid w:val="005E0171"/>
    <w:rsid w:val="005E345F"/>
    <w:rsid w:val="005E39E1"/>
    <w:rsid w:val="005E5E08"/>
    <w:rsid w:val="005E5E64"/>
    <w:rsid w:val="005F21DE"/>
    <w:rsid w:val="005F372A"/>
    <w:rsid w:val="005F3CA4"/>
    <w:rsid w:val="005F746D"/>
    <w:rsid w:val="005F79B5"/>
    <w:rsid w:val="00602417"/>
    <w:rsid w:val="00603104"/>
    <w:rsid w:val="00603E44"/>
    <w:rsid w:val="006042C5"/>
    <w:rsid w:val="00606F2B"/>
    <w:rsid w:val="00611055"/>
    <w:rsid w:val="006132DB"/>
    <w:rsid w:val="00615B1C"/>
    <w:rsid w:val="00621F6B"/>
    <w:rsid w:val="0062372F"/>
    <w:rsid w:val="00624490"/>
    <w:rsid w:val="00626020"/>
    <w:rsid w:val="0062798A"/>
    <w:rsid w:val="00631D34"/>
    <w:rsid w:val="00632043"/>
    <w:rsid w:val="006328BF"/>
    <w:rsid w:val="0063300B"/>
    <w:rsid w:val="0063303C"/>
    <w:rsid w:val="006359AD"/>
    <w:rsid w:val="006374E6"/>
    <w:rsid w:val="006376BA"/>
    <w:rsid w:val="0064195B"/>
    <w:rsid w:val="00641EFA"/>
    <w:rsid w:val="0064426B"/>
    <w:rsid w:val="0064779F"/>
    <w:rsid w:val="00650FF9"/>
    <w:rsid w:val="006512F2"/>
    <w:rsid w:val="00652CE2"/>
    <w:rsid w:val="00653AD9"/>
    <w:rsid w:val="006541AC"/>
    <w:rsid w:val="0065491B"/>
    <w:rsid w:val="00656E37"/>
    <w:rsid w:val="00660ABC"/>
    <w:rsid w:val="00661100"/>
    <w:rsid w:val="006631C9"/>
    <w:rsid w:val="00663916"/>
    <w:rsid w:val="0066474C"/>
    <w:rsid w:val="00665139"/>
    <w:rsid w:val="00665556"/>
    <w:rsid w:val="006669D8"/>
    <w:rsid w:val="00666BA5"/>
    <w:rsid w:val="00667548"/>
    <w:rsid w:val="00670221"/>
    <w:rsid w:val="00673C7A"/>
    <w:rsid w:val="006757C4"/>
    <w:rsid w:val="00675E78"/>
    <w:rsid w:val="0067739E"/>
    <w:rsid w:val="0068112D"/>
    <w:rsid w:val="00681BFB"/>
    <w:rsid w:val="00682A23"/>
    <w:rsid w:val="00682BED"/>
    <w:rsid w:val="00682EA6"/>
    <w:rsid w:val="00685395"/>
    <w:rsid w:val="00687352"/>
    <w:rsid w:val="0069142E"/>
    <w:rsid w:val="00692BED"/>
    <w:rsid w:val="00694876"/>
    <w:rsid w:val="00695D72"/>
    <w:rsid w:val="00695E96"/>
    <w:rsid w:val="00695EC4"/>
    <w:rsid w:val="006973C2"/>
    <w:rsid w:val="006A2EA7"/>
    <w:rsid w:val="006B0792"/>
    <w:rsid w:val="006B0DB7"/>
    <w:rsid w:val="006B412A"/>
    <w:rsid w:val="006B4648"/>
    <w:rsid w:val="006B4AA0"/>
    <w:rsid w:val="006B5C12"/>
    <w:rsid w:val="006C1195"/>
    <w:rsid w:val="006C1E20"/>
    <w:rsid w:val="006C2336"/>
    <w:rsid w:val="006C281B"/>
    <w:rsid w:val="006C4E12"/>
    <w:rsid w:val="006C64FB"/>
    <w:rsid w:val="006D0419"/>
    <w:rsid w:val="006D0D98"/>
    <w:rsid w:val="006D686E"/>
    <w:rsid w:val="006D78DD"/>
    <w:rsid w:val="006E07B4"/>
    <w:rsid w:val="006E0A7C"/>
    <w:rsid w:val="006E0A9E"/>
    <w:rsid w:val="006F0009"/>
    <w:rsid w:val="006F2101"/>
    <w:rsid w:val="006F5A84"/>
    <w:rsid w:val="00703014"/>
    <w:rsid w:val="00704394"/>
    <w:rsid w:val="007061C5"/>
    <w:rsid w:val="0070718E"/>
    <w:rsid w:val="007072DD"/>
    <w:rsid w:val="00710B7D"/>
    <w:rsid w:val="007114AD"/>
    <w:rsid w:val="00720265"/>
    <w:rsid w:val="00721DB1"/>
    <w:rsid w:val="00721E1B"/>
    <w:rsid w:val="007246C4"/>
    <w:rsid w:val="00724FD3"/>
    <w:rsid w:val="0072567B"/>
    <w:rsid w:val="00730388"/>
    <w:rsid w:val="007328AC"/>
    <w:rsid w:val="00732905"/>
    <w:rsid w:val="00732D7C"/>
    <w:rsid w:val="00733EB9"/>
    <w:rsid w:val="00733EFD"/>
    <w:rsid w:val="00734F98"/>
    <w:rsid w:val="0073707F"/>
    <w:rsid w:val="00740D20"/>
    <w:rsid w:val="00742D29"/>
    <w:rsid w:val="00742D7D"/>
    <w:rsid w:val="00743507"/>
    <w:rsid w:val="00743ABA"/>
    <w:rsid w:val="00746456"/>
    <w:rsid w:val="0074719A"/>
    <w:rsid w:val="007550CF"/>
    <w:rsid w:val="00755B0A"/>
    <w:rsid w:val="00756B0F"/>
    <w:rsid w:val="007659AE"/>
    <w:rsid w:val="00765AD2"/>
    <w:rsid w:val="00766D86"/>
    <w:rsid w:val="007705EB"/>
    <w:rsid w:val="00774F24"/>
    <w:rsid w:val="00782FBE"/>
    <w:rsid w:val="00784870"/>
    <w:rsid w:val="007866A5"/>
    <w:rsid w:val="00786C25"/>
    <w:rsid w:val="007875DA"/>
    <w:rsid w:val="00791DCC"/>
    <w:rsid w:val="00791FDE"/>
    <w:rsid w:val="00792F4E"/>
    <w:rsid w:val="007934EA"/>
    <w:rsid w:val="00796CB2"/>
    <w:rsid w:val="007A10FF"/>
    <w:rsid w:val="007A16BC"/>
    <w:rsid w:val="007A1906"/>
    <w:rsid w:val="007A456A"/>
    <w:rsid w:val="007A613A"/>
    <w:rsid w:val="007A7EA0"/>
    <w:rsid w:val="007B0C4A"/>
    <w:rsid w:val="007B79FA"/>
    <w:rsid w:val="007C60B7"/>
    <w:rsid w:val="007D43AF"/>
    <w:rsid w:val="007D59CA"/>
    <w:rsid w:val="007D790C"/>
    <w:rsid w:val="007E115F"/>
    <w:rsid w:val="007E2064"/>
    <w:rsid w:val="007E3F57"/>
    <w:rsid w:val="007E429A"/>
    <w:rsid w:val="007E54DD"/>
    <w:rsid w:val="007E684C"/>
    <w:rsid w:val="007F07E2"/>
    <w:rsid w:val="007F3394"/>
    <w:rsid w:val="007F39CF"/>
    <w:rsid w:val="007F6534"/>
    <w:rsid w:val="007F7440"/>
    <w:rsid w:val="007F7557"/>
    <w:rsid w:val="008021BC"/>
    <w:rsid w:val="00802790"/>
    <w:rsid w:val="008053BE"/>
    <w:rsid w:val="00806CF1"/>
    <w:rsid w:val="00807014"/>
    <w:rsid w:val="00807C11"/>
    <w:rsid w:val="0081222D"/>
    <w:rsid w:val="008122B6"/>
    <w:rsid w:val="008146C5"/>
    <w:rsid w:val="0081478A"/>
    <w:rsid w:val="00814D39"/>
    <w:rsid w:val="00820212"/>
    <w:rsid w:val="00821A8C"/>
    <w:rsid w:val="00823C8F"/>
    <w:rsid w:val="008252C8"/>
    <w:rsid w:val="00825894"/>
    <w:rsid w:val="00830F90"/>
    <w:rsid w:val="008312CA"/>
    <w:rsid w:val="00832109"/>
    <w:rsid w:val="0083443C"/>
    <w:rsid w:val="00834577"/>
    <w:rsid w:val="00843236"/>
    <w:rsid w:val="00844881"/>
    <w:rsid w:val="00844D48"/>
    <w:rsid w:val="0085108F"/>
    <w:rsid w:val="00851356"/>
    <w:rsid w:val="00852799"/>
    <w:rsid w:val="008527C0"/>
    <w:rsid w:val="008572A3"/>
    <w:rsid w:val="008605D6"/>
    <w:rsid w:val="00860DAC"/>
    <w:rsid w:val="00861059"/>
    <w:rsid w:val="00864E61"/>
    <w:rsid w:val="00866730"/>
    <w:rsid w:val="00870AD6"/>
    <w:rsid w:val="00871B32"/>
    <w:rsid w:val="00874582"/>
    <w:rsid w:val="00876ED8"/>
    <w:rsid w:val="00877A20"/>
    <w:rsid w:val="00880A69"/>
    <w:rsid w:val="00880E66"/>
    <w:rsid w:val="00883384"/>
    <w:rsid w:val="008853B7"/>
    <w:rsid w:val="00891566"/>
    <w:rsid w:val="008929CF"/>
    <w:rsid w:val="00896378"/>
    <w:rsid w:val="008A05B6"/>
    <w:rsid w:val="008A23C9"/>
    <w:rsid w:val="008A3E08"/>
    <w:rsid w:val="008A48A4"/>
    <w:rsid w:val="008A4FAE"/>
    <w:rsid w:val="008A6D61"/>
    <w:rsid w:val="008A776F"/>
    <w:rsid w:val="008B47AE"/>
    <w:rsid w:val="008B4B70"/>
    <w:rsid w:val="008B65C9"/>
    <w:rsid w:val="008C1383"/>
    <w:rsid w:val="008C5DCA"/>
    <w:rsid w:val="008C6D0A"/>
    <w:rsid w:val="008C6E19"/>
    <w:rsid w:val="008C76E0"/>
    <w:rsid w:val="008D4D17"/>
    <w:rsid w:val="008D53CC"/>
    <w:rsid w:val="008E218D"/>
    <w:rsid w:val="008E36B6"/>
    <w:rsid w:val="008E5AB1"/>
    <w:rsid w:val="008E684F"/>
    <w:rsid w:val="008F03C0"/>
    <w:rsid w:val="008F325C"/>
    <w:rsid w:val="008F4FF9"/>
    <w:rsid w:val="009002F5"/>
    <w:rsid w:val="00901A7A"/>
    <w:rsid w:val="00903E5A"/>
    <w:rsid w:val="00907764"/>
    <w:rsid w:val="00911665"/>
    <w:rsid w:val="009118BD"/>
    <w:rsid w:val="0091400E"/>
    <w:rsid w:val="00917AF3"/>
    <w:rsid w:val="00921131"/>
    <w:rsid w:val="00927940"/>
    <w:rsid w:val="00930A89"/>
    <w:rsid w:val="0093114B"/>
    <w:rsid w:val="009324BA"/>
    <w:rsid w:val="009328AB"/>
    <w:rsid w:val="00943B66"/>
    <w:rsid w:val="00944354"/>
    <w:rsid w:val="0094479C"/>
    <w:rsid w:val="00945FA8"/>
    <w:rsid w:val="009463E3"/>
    <w:rsid w:val="009469AE"/>
    <w:rsid w:val="009522A6"/>
    <w:rsid w:val="00956303"/>
    <w:rsid w:val="009571D2"/>
    <w:rsid w:val="00961B1F"/>
    <w:rsid w:val="00961B76"/>
    <w:rsid w:val="0096299D"/>
    <w:rsid w:val="009648C5"/>
    <w:rsid w:val="0096726D"/>
    <w:rsid w:val="00971F13"/>
    <w:rsid w:val="009751D4"/>
    <w:rsid w:val="00976A3E"/>
    <w:rsid w:val="00977F3C"/>
    <w:rsid w:val="00980A34"/>
    <w:rsid w:val="00980DC8"/>
    <w:rsid w:val="009843A2"/>
    <w:rsid w:val="00986955"/>
    <w:rsid w:val="009869F4"/>
    <w:rsid w:val="009879AA"/>
    <w:rsid w:val="00987DA5"/>
    <w:rsid w:val="00987FE1"/>
    <w:rsid w:val="00992CA2"/>
    <w:rsid w:val="0099335A"/>
    <w:rsid w:val="00994CF6"/>
    <w:rsid w:val="009951BC"/>
    <w:rsid w:val="009A047A"/>
    <w:rsid w:val="009A1720"/>
    <w:rsid w:val="009A1E6E"/>
    <w:rsid w:val="009A222F"/>
    <w:rsid w:val="009A233F"/>
    <w:rsid w:val="009A3CF7"/>
    <w:rsid w:val="009A53D1"/>
    <w:rsid w:val="009A5CA7"/>
    <w:rsid w:val="009A7DED"/>
    <w:rsid w:val="009B024B"/>
    <w:rsid w:val="009B0808"/>
    <w:rsid w:val="009B0A56"/>
    <w:rsid w:val="009B0A95"/>
    <w:rsid w:val="009B275B"/>
    <w:rsid w:val="009B4EFC"/>
    <w:rsid w:val="009B53BE"/>
    <w:rsid w:val="009B5B3D"/>
    <w:rsid w:val="009B630B"/>
    <w:rsid w:val="009B6AE6"/>
    <w:rsid w:val="009B71D8"/>
    <w:rsid w:val="009C0317"/>
    <w:rsid w:val="009C4893"/>
    <w:rsid w:val="009C5311"/>
    <w:rsid w:val="009C5DF7"/>
    <w:rsid w:val="009D2BF8"/>
    <w:rsid w:val="009D5048"/>
    <w:rsid w:val="009E0410"/>
    <w:rsid w:val="009E0DD1"/>
    <w:rsid w:val="009E2C67"/>
    <w:rsid w:val="009E46FE"/>
    <w:rsid w:val="009E5377"/>
    <w:rsid w:val="009E6A6A"/>
    <w:rsid w:val="009E78AA"/>
    <w:rsid w:val="009E7C38"/>
    <w:rsid w:val="009F12EE"/>
    <w:rsid w:val="009F27D5"/>
    <w:rsid w:val="009F3C98"/>
    <w:rsid w:val="009F5C8E"/>
    <w:rsid w:val="009F5DB4"/>
    <w:rsid w:val="009F5E9D"/>
    <w:rsid w:val="009F62B5"/>
    <w:rsid w:val="009F699A"/>
    <w:rsid w:val="00A02BCE"/>
    <w:rsid w:val="00A0651D"/>
    <w:rsid w:val="00A06740"/>
    <w:rsid w:val="00A10098"/>
    <w:rsid w:val="00A121D2"/>
    <w:rsid w:val="00A128C9"/>
    <w:rsid w:val="00A1292A"/>
    <w:rsid w:val="00A15F0D"/>
    <w:rsid w:val="00A17EA7"/>
    <w:rsid w:val="00A279C8"/>
    <w:rsid w:val="00A309D9"/>
    <w:rsid w:val="00A31814"/>
    <w:rsid w:val="00A31FE1"/>
    <w:rsid w:val="00A32252"/>
    <w:rsid w:val="00A33F4D"/>
    <w:rsid w:val="00A346D9"/>
    <w:rsid w:val="00A35E6E"/>
    <w:rsid w:val="00A36384"/>
    <w:rsid w:val="00A369C8"/>
    <w:rsid w:val="00A37FE7"/>
    <w:rsid w:val="00A40B06"/>
    <w:rsid w:val="00A4567B"/>
    <w:rsid w:val="00A459AB"/>
    <w:rsid w:val="00A45A83"/>
    <w:rsid w:val="00A467D0"/>
    <w:rsid w:val="00A46D75"/>
    <w:rsid w:val="00A47167"/>
    <w:rsid w:val="00A4791F"/>
    <w:rsid w:val="00A50E3D"/>
    <w:rsid w:val="00A5295E"/>
    <w:rsid w:val="00A551E4"/>
    <w:rsid w:val="00A55FEC"/>
    <w:rsid w:val="00A57A12"/>
    <w:rsid w:val="00A604B2"/>
    <w:rsid w:val="00A61BA0"/>
    <w:rsid w:val="00A61CB5"/>
    <w:rsid w:val="00A73067"/>
    <w:rsid w:val="00A75282"/>
    <w:rsid w:val="00A843AB"/>
    <w:rsid w:val="00A85128"/>
    <w:rsid w:val="00A859A8"/>
    <w:rsid w:val="00A8649E"/>
    <w:rsid w:val="00A874FD"/>
    <w:rsid w:val="00A936A3"/>
    <w:rsid w:val="00A93DE6"/>
    <w:rsid w:val="00A93E4E"/>
    <w:rsid w:val="00A950E3"/>
    <w:rsid w:val="00A9649A"/>
    <w:rsid w:val="00A9669F"/>
    <w:rsid w:val="00AA05C1"/>
    <w:rsid w:val="00AA1B15"/>
    <w:rsid w:val="00AA1B4D"/>
    <w:rsid w:val="00AA3C7B"/>
    <w:rsid w:val="00AA3EC0"/>
    <w:rsid w:val="00AA767A"/>
    <w:rsid w:val="00AA796E"/>
    <w:rsid w:val="00AB6D33"/>
    <w:rsid w:val="00AC0702"/>
    <w:rsid w:val="00AC1AEE"/>
    <w:rsid w:val="00AC21ED"/>
    <w:rsid w:val="00AC3EBC"/>
    <w:rsid w:val="00AC4214"/>
    <w:rsid w:val="00AC4563"/>
    <w:rsid w:val="00AC6254"/>
    <w:rsid w:val="00AC6F34"/>
    <w:rsid w:val="00AC7EA4"/>
    <w:rsid w:val="00AD0223"/>
    <w:rsid w:val="00AD1EA2"/>
    <w:rsid w:val="00AD27E2"/>
    <w:rsid w:val="00AD4FFF"/>
    <w:rsid w:val="00AD6AB7"/>
    <w:rsid w:val="00AE07E2"/>
    <w:rsid w:val="00AE14E6"/>
    <w:rsid w:val="00AE6184"/>
    <w:rsid w:val="00AE6D2B"/>
    <w:rsid w:val="00AE6F38"/>
    <w:rsid w:val="00AF7ED0"/>
    <w:rsid w:val="00B073CA"/>
    <w:rsid w:val="00B07BC4"/>
    <w:rsid w:val="00B142FB"/>
    <w:rsid w:val="00B14B36"/>
    <w:rsid w:val="00B16525"/>
    <w:rsid w:val="00B232FE"/>
    <w:rsid w:val="00B245C3"/>
    <w:rsid w:val="00B24D5E"/>
    <w:rsid w:val="00B26BB3"/>
    <w:rsid w:val="00B27747"/>
    <w:rsid w:val="00B312CD"/>
    <w:rsid w:val="00B32579"/>
    <w:rsid w:val="00B33230"/>
    <w:rsid w:val="00B3386D"/>
    <w:rsid w:val="00B34238"/>
    <w:rsid w:val="00B37AF0"/>
    <w:rsid w:val="00B40936"/>
    <w:rsid w:val="00B40F02"/>
    <w:rsid w:val="00B44D5A"/>
    <w:rsid w:val="00B45740"/>
    <w:rsid w:val="00B46894"/>
    <w:rsid w:val="00B4761E"/>
    <w:rsid w:val="00B512EF"/>
    <w:rsid w:val="00B53122"/>
    <w:rsid w:val="00B55016"/>
    <w:rsid w:val="00B57451"/>
    <w:rsid w:val="00B60072"/>
    <w:rsid w:val="00B610F7"/>
    <w:rsid w:val="00B62DB5"/>
    <w:rsid w:val="00B65EA0"/>
    <w:rsid w:val="00B65FA4"/>
    <w:rsid w:val="00B67D41"/>
    <w:rsid w:val="00B71867"/>
    <w:rsid w:val="00B71FFC"/>
    <w:rsid w:val="00B77506"/>
    <w:rsid w:val="00B816C2"/>
    <w:rsid w:val="00B82DF0"/>
    <w:rsid w:val="00B82F93"/>
    <w:rsid w:val="00B83E36"/>
    <w:rsid w:val="00B84416"/>
    <w:rsid w:val="00B866DE"/>
    <w:rsid w:val="00B871A0"/>
    <w:rsid w:val="00B91F7F"/>
    <w:rsid w:val="00B92423"/>
    <w:rsid w:val="00B953F3"/>
    <w:rsid w:val="00B97435"/>
    <w:rsid w:val="00BA0BA9"/>
    <w:rsid w:val="00BA4B5D"/>
    <w:rsid w:val="00BA5567"/>
    <w:rsid w:val="00BA647A"/>
    <w:rsid w:val="00BB06F3"/>
    <w:rsid w:val="00BB1BCA"/>
    <w:rsid w:val="00BB1D49"/>
    <w:rsid w:val="00BB2BBB"/>
    <w:rsid w:val="00BB35C4"/>
    <w:rsid w:val="00BB3A90"/>
    <w:rsid w:val="00BB59F3"/>
    <w:rsid w:val="00BC1C6C"/>
    <w:rsid w:val="00BC47F5"/>
    <w:rsid w:val="00BD154D"/>
    <w:rsid w:val="00BD361F"/>
    <w:rsid w:val="00BD61E1"/>
    <w:rsid w:val="00BD6278"/>
    <w:rsid w:val="00BD6BFE"/>
    <w:rsid w:val="00BE1D6F"/>
    <w:rsid w:val="00BE2B62"/>
    <w:rsid w:val="00BE2BA5"/>
    <w:rsid w:val="00BE6BA9"/>
    <w:rsid w:val="00BF40A0"/>
    <w:rsid w:val="00BF4912"/>
    <w:rsid w:val="00BF4D9C"/>
    <w:rsid w:val="00BF4E1F"/>
    <w:rsid w:val="00BF7364"/>
    <w:rsid w:val="00C0274C"/>
    <w:rsid w:val="00C068D5"/>
    <w:rsid w:val="00C119C7"/>
    <w:rsid w:val="00C11EAF"/>
    <w:rsid w:val="00C12530"/>
    <w:rsid w:val="00C14941"/>
    <w:rsid w:val="00C157D3"/>
    <w:rsid w:val="00C206B9"/>
    <w:rsid w:val="00C21BAE"/>
    <w:rsid w:val="00C23438"/>
    <w:rsid w:val="00C2555D"/>
    <w:rsid w:val="00C26665"/>
    <w:rsid w:val="00C30160"/>
    <w:rsid w:val="00C30C0B"/>
    <w:rsid w:val="00C3338A"/>
    <w:rsid w:val="00C365F8"/>
    <w:rsid w:val="00C404ED"/>
    <w:rsid w:val="00C40E35"/>
    <w:rsid w:val="00C42315"/>
    <w:rsid w:val="00C425F7"/>
    <w:rsid w:val="00C4581F"/>
    <w:rsid w:val="00C46914"/>
    <w:rsid w:val="00C539AB"/>
    <w:rsid w:val="00C542D2"/>
    <w:rsid w:val="00C54AC5"/>
    <w:rsid w:val="00C54E81"/>
    <w:rsid w:val="00C578D1"/>
    <w:rsid w:val="00C61F08"/>
    <w:rsid w:val="00C64FA9"/>
    <w:rsid w:val="00C66793"/>
    <w:rsid w:val="00C67059"/>
    <w:rsid w:val="00C7007D"/>
    <w:rsid w:val="00C71CDB"/>
    <w:rsid w:val="00C73AE2"/>
    <w:rsid w:val="00C75286"/>
    <w:rsid w:val="00C77010"/>
    <w:rsid w:val="00C77E29"/>
    <w:rsid w:val="00C8034B"/>
    <w:rsid w:val="00C829C8"/>
    <w:rsid w:val="00C82D9C"/>
    <w:rsid w:val="00C8329E"/>
    <w:rsid w:val="00C83DBA"/>
    <w:rsid w:val="00C8612B"/>
    <w:rsid w:val="00C868D4"/>
    <w:rsid w:val="00C9390C"/>
    <w:rsid w:val="00CA060A"/>
    <w:rsid w:val="00CA1E53"/>
    <w:rsid w:val="00CA279B"/>
    <w:rsid w:val="00CA719A"/>
    <w:rsid w:val="00CB0C0C"/>
    <w:rsid w:val="00CB47C1"/>
    <w:rsid w:val="00CB79FB"/>
    <w:rsid w:val="00CB7A12"/>
    <w:rsid w:val="00CC00CD"/>
    <w:rsid w:val="00CC064F"/>
    <w:rsid w:val="00CC118A"/>
    <w:rsid w:val="00CD1925"/>
    <w:rsid w:val="00CD1ABC"/>
    <w:rsid w:val="00CD36E7"/>
    <w:rsid w:val="00CD4F34"/>
    <w:rsid w:val="00CD6B0C"/>
    <w:rsid w:val="00CD7A4B"/>
    <w:rsid w:val="00CE26D5"/>
    <w:rsid w:val="00CE34C5"/>
    <w:rsid w:val="00CE6EEC"/>
    <w:rsid w:val="00CF0AE1"/>
    <w:rsid w:val="00CF1400"/>
    <w:rsid w:val="00CF2559"/>
    <w:rsid w:val="00CF6785"/>
    <w:rsid w:val="00D0142C"/>
    <w:rsid w:val="00D025D2"/>
    <w:rsid w:val="00D05316"/>
    <w:rsid w:val="00D069C3"/>
    <w:rsid w:val="00D07EF2"/>
    <w:rsid w:val="00D10801"/>
    <w:rsid w:val="00D123D6"/>
    <w:rsid w:val="00D133D6"/>
    <w:rsid w:val="00D14823"/>
    <w:rsid w:val="00D170ED"/>
    <w:rsid w:val="00D2049B"/>
    <w:rsid w:val="00D21AEE"/>
    <w:rsid w:val="00D25DB7"/>
    <w:rsid w:val="00D27202"/>
    <w:rsid w:val="00D31F53"/>
    <w:rsid w:val="00D323CE"/>
    <w:rsid w:val="00D34C20"/>
    <w:rsid w:val="00D35580"/>
    <w:rsid w:val="00D4021F"/>
    <w:rsid w:val="00D422A2"/>
    <w:rsid w:val="00D52725"/>
    <w:rsid w:val="00D531BD"/>
    <w:rsid w:val="00D53B21"/>
    <w:rsid w:val="00D6097F"/>
    <w:rsid w:val="00D642BC"/>
    <w:rsid w:val="00D6602D"/>
    <w:rsid w:val="00D7081C"/>
    <w:rsid w:val="00D726FF"/>
    <w:rsid w:val="00D72C79"/>
    <w:rsid w:val="00D764DB"/>
    <w:rsid w:val="00D77B2F"/>
    <w:rsid w:val="00D80AD1"/>
    <w:rsid w:val="00D85C23"/>
    <w:rsid w:val="00D86B54"/>
    <w:rsid w:val="00D872C6"/>
    <w:rsid w:val="00D91455"/>
    <w:rsid w:val="00D91CC2"/>
    <w:rsid w:val="00D92C79"/>
    <w:rsid w:val="00D92E57"/>
    <w:rsid w:val="00D93357"/>
    <w:rsid w:val="00D94E11"/>
    <w:rsid w:val="00D9596F"/>
    <w:rsid w:val="00D96DED"/>
    <w:rsid w:val="00DA1D42"/>
    <w:rsid w:val="00DA20A8"/>
    <w:rsid w:val="00DA60D4"/>
    <w:rsid w:val="00DA6E12"/>
    <w:rsid w:val="00DB12EC"/>
    <w:rsid w:val="00DB2F9B"/>
    <w:rsid w:val="00DB3AA7"/>
    <w:rsid w:val="00DB3C8F"/>
    <w:rsid w:val="00DB400A"/>
    <w:rsid w:val="00DB476A"/>
    <w:rsid w:val="00DB64AE"/>
    <w:rsid w:val="00DB7C7F"/>
    <w:rsid w:val="00DC20F2"/>
    <w:rsid w:val="00DC5026"/>
    <w:rsid w:val="00DC5641"/>
    <w:rsid w:val="00DC5DE7"/>
    <w:rsid w:val="00DC6256"/>
    <w:rsid w:val="00DC63F6"/>
    <w:rsid w:val="00DC68E7"/>
    <w:rsid w:val="00DC6C2C"/>
    <w:rsid w:val="00DD19A5"/>
    <w:rsid w:val="00DD2731"/>
    <w:rsid w:val="00DD37AB"/>
    <w:rsid w:val="00DD4BB2"/>
    <w:rsid w:val="00DD688D"/>
    <w:rsid w:val="00DE0AB4"/>
    <w:rsid w:val="00DE1B8A"/>
    <w:rsid w:val="00DE606B"/>
    <w:rsid w:val="00DE63C2"/>
    <w:rsid w:val="00DF07F1"/>
    <w:rsid w:val="00DF19C7"/>
    <w:rsid w:val="00DF1B1E"/>
    <w:rsid w:val="00DF1C89"/>
    <w:rsid w:val="00DF1CCF"/>
    <w:rsid w:val="00DF2906"/>
    <w:rsid w:val="00DF2B02"/>
    <w:rsid w:val="00DF776F"/>
    <w:rsid w:val="00E00428"/>
    <w:rsid w:val="00E0417E"/>
    <w:rsid w:val="00E04F1C"/>
    <w:rsid w:val="00E068EF"/>
    <w:rsid w:val="00E0715D"/>
    <w:rsid w:val="00E0743D"/>
    <w:rsid w:val="00E07633"/>
    <w:rsid w:val="00E109BB"/>
    <w:rsid w:val="00E1131C"/>
    <w:rsid w:val="00E113CC"/>
    <w:rsid w:val="00E116E0"/>
    <w:rsid w:val="00E15D30"/>
    <w:rsid w:val="00E209D7"/>
    <w:rsid w:val="00E20D88"/>
    <w:rsid w:val="00E20E08"/>
    <w:rsid w:val="00E219DC"/>
    <w:rsid w:val="00E23561"/>
    <w:rsid w:val="00E23A5A"/>
    <w:rsid w:val="00E2491E"/>
    <w:rsid w:val="00E24F79"/>
    <w:rsid w:val="00E25F15"/>
    <w:rsid w:val="00E27C37"/>
    <w:rsid w:val="00E30441"/>
    <w:rsid w:val="00E30A6F"/>
    <w:rsid w:val="00E339EA"/>
    <w:rsid w:val="00E3446D"/>
    <w:rsid w:val="00E3699F"/>
    <w:rsid w:val="00E37A48"/>
    <w:rsid w:val="00E40660"/>
    <w:rsid w:val="00E40BEE"/>
    <w:rsid w:val="00E41332"/>
    <w:rsid w:val="00E43C05"/>
    <w:rsid w:val="00E43C6A"/>
    <w:rsid w:val="00E44A41"/>
    <w:rsid w:val="00E45F67"/>
    <w:rsid w:val="00E5034A"/>
    <w:rsid w:val="00E52219"/>
    <w:rsid w:val="00E531A9"/>
    <w:rsid w:val="00E54BB1"/>
    <w:rsid w:val="00E5697D"/>
    <w:rsid w:val="00E57F86"/>
    <w:rsid w:val="00E61172"/>
    <w:rsid w:val="00E62815"/>
    <w:rsid w:val="00E64131"/>
    <w:rsid w:val="00E6560A"/>
    <w:rsid w:val="00E72A10"/>
    <w:rsid w:val="00E7417C"/>
    <w:rsid w:val="00E747A2"/>
    <w:rsid w:val="00E74E68"/>
    <w:rsid w:val="00E751CD"/>
    <w:rsid w:val="00E77E9D"/>
    <w:rsid w:val="00E801D1"/>
    <w:rsid w:val="00E80CE7"/>
    <w:rsid w:val="00E82539"/>
    <w:rsid w:val="00E86407"/>
    <w:rsid w:val="00E87509"/>
    <w:rsid w:val="00E9184F"/>
    <w:rsid w:val="00E91AD0"/>
    <w:rsid w:val="00E92A33"/>
    <w:rsid w:val="00E950B5"/>
    <w:rsid w:val="00E96AB9"/>
    <w:rsid w:val="00E96C01"/>
    <w:rsid w:val="00E97E37"/>
    <w:rsid w:val="00EA2F78"/>
    <w:rsid w:val="00EA6DA2"/>
    <w:rsid w:val="00EA7BF6"/>
    <w:rsid w:val="00EB1037"/>
    <w:rsid w:val="00EB4994"/>
    <w:rsid w:val="00EB5265"/>
    <w:rsid w:val="00EB722A"/>
    <w:rsid w:val="00EC06C3"/>
    <w:rsid w:val="00EC45BB"/>
    <w:rsid w:val="00EC476A"/>
    <w:rsid w:val="00ED0C7B"/>
    <w:rsid w:val="00ED5E6C"/>
    <w:rsid w:val="00ED7CE6"/>
    <w:rsid w:val="00EE04B1"/>
    <w:rsid w:val="00EE0628"/>
    <w:rsid w:val="00EE076D"/>
    <w:rsid w:val="00EE6CAB"/>
    <w:rsid w:val="00EF0721"/>
    <w:rsid w:val="00EF09E3"/>
    <w:rsid w:val="00EF25C6"/>
    <w:rsid w:val="00EF31DB"/>
    <w:rsid w:val="00EF3E39"/>
    <w:rsid w:val="00EF4D07"/>
    <w:rsid w:val="00F00BAE"/>
    <w:rsid w:val="00F05F4A"/>
    <w:rsid w:val="00F068E3"/>
    <w:rsid w:val="00F07406"/>
    <w:rsid w:val="00F07B09"/>
    <w:rsid w:val="00F07E5B"/>
    <w:rsid w:val="00F123D5"/>
    <w:rsid w:val="00F12570"/>
    <w:rsid w:val="00F12B8A"/>
    <w:rsid w:val="00F13990"/>
    <w:rsid w:val="00F20057"/>
    <w:rsid w:val="00F22B9E"/>
    <w:rsid w:val="00F241C9"/>
    <w:rsid w:val="00F251ED"/>
    <w:rsid w:val="00F261CD"/>
    <w:rsid w:val="00F300C6"/>
    <w:rsid w:val="00F30D4A"/>
    <w:rsid w:val="00F31489"/>
    <w:rsid w:val="00F36151"/>
    <w:rsid w:val="00F421D4"/>
    <w:rsid w:val="00F427F9"/>
    <w:rsid w:val="00F42B32"/>
    <w:rsid w:val="00F4419C"/>
    <w:rsid w:val="00F54833"/>
    <w:rsid w:val="00F576D6"/>
    <w:rsid w:val="00F579AD"/>
    <w:rsid w:val="00F62D5C"/>
    <w:rsid w:val="00F65355"/>
    <w:rsid w:val="00F65B86"/>
    <w:rsid w:val="00F7012F"/>
    <w:rsid w:val="00F73FE7"/>
    <w:rsid w:val="00F8119B"/>
    <w:rsid w:val="00F85C31"/>
    <w:rsid w:val="00F90472"/>
    <w:rsid w:val="00F909D6"/>
    <w:rsid w:val="00F914C2"/>
    <w:rsid w:val="00F93194"/>
    <w:rsid w:val="00F93B7A"/>
    <w:rsid w:val="00F9446C"/>
    <w:rsid w:val="00FA21C5"/>
    <w:rsid w:val="00FA3E29"/>
    <w:rsid w:val="00FA46BE"/>
    <w:rsid w:val="00FA60D5"/>
    <w:rsid w:val="00FB3D0B"/>
    <w:rsid w:val="00FB3DE3"/>
    <w:rsid w:val="00FB473A"/>
    <w:rsid w:val="00FB513C"/>
    <w:rsid w:val="00FB6390"/>
    <w:rsid w:val="00FC0F9B"/>
    <w:rsid w:val="00FC2F0B"/>
    <w:rsid w:val="00FC53B9"/>
    <w:rsid w:val="00FD1CBE"/>
    <w:rsid w:val="00FD32B8"/>
    <w:rsid w:val="00FD3A5C"/>
    <w:rsid w:val="00FD4767"/>
    <w:rsid w:val="00FE0CF8"/>
    <w:rsid w:val="00FE169A"/>
    <w:rsid w:val="00FE2747"/>
    <w:rsid w:val="00FE3F6D"/>
    <w:rsid w:val="00FE6476"/>
    <w:rsid w:val="00FE7276"/>
    <w:rsid w:val="00FF053E"/>
    <w:rsid w:val="00FF0DB8"/>
    <w:rsid w:val="00FF2040"/>
    <w:rsid w:val="00FF2EE4"/>
    <w:rsid w:val="00FF30AE"/>
    <w:rsid w:val="00FF3F45"/>
    <w:rsid w:val="00FF6441"/>
    <w:rsid w:val="00FF6786"/>
    <w:rsid w:val="00FF6E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1B485"/>
  <w15:chartTrackingRefBased/>
  <w15:docId w15:val="{EDFEDCAF-500D-46EC-80BC-44F8F50C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56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28337A"/>
    <w:pPr>
      <w:keepNext/>
      <w:numPr>
        <w:numId w:val="1"/>
      </w:numPr>
      <w:suppressAutoHyphens/>
      <w:jc w:val="center"/>
      <w:outlineLvl w:val="0"/>
    </w:pPr>
    <w:rPr>
      <w:rFonts w:ascii="Bookman Old Style" w:hAnsi="Bookman Old Style"/>
      <w:b/>
      <w:sz w:val="26"/>
      <w:szCs w:val="20"/>
      <w:lang w:eastAsia="ar-SA"/>
    </w:rPr>
  </w:style>
  <w:style w:type="paragraph" w:styleId="Ttulo5">
    <w:name w:val="heading 5"/>
    <w:basedOn w:val="Normal"/>
    <w:next w:val="Normal"/>
    <w:link w:val="Ttulo5Char"/>
    <w:qFormat/>
    <w:rsid w:val="0028337A"/>
    <w:pPr>
      <w:keepNext/>
      <w:numPr>
        <w:ilvl w:val="4"/>
        <w:numId w:val="1"/>
      </w:numPr>
      <w:suppressAutoHyphens/>
      <w:jc w:val="both"/>
      <w:outlineLvl w:val="4"/>
    </w:pPr>
    <w:rPr>
      <w:rFonts w:ascii="Bookman Old Style" w:hAnsi="Bookman Old Style"/>
      <w:b/>
      <w:sz w:val="22"/>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4EE9"/>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64EE9"/>
  </w:style>
  <w:style w:type="paragraph" w:styleId="Rodap">
    <w:name w:val="footer"/>
    <w:basedOn w:val="Normal"/>
    <w:link w:val="RodapChar"/>
    <w:uiPriority w:val="99"/>
    <w:unhideWhenUsed/>
    <w:rsid w:val="00164EE9"/>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64EE9"/>
  </w:style>
  <w:style w:type="paragraph" w:customStyle="1" w:styleId="Standard">
    <w:name w:val="Standard"/>
    <w:rsid w:val="0058760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styleId="Textodebalo">
    <w:name w:val="Balloon Text"/>
    <w:basedOn w:val="Normal"/>
    <w:link w:val="TextodebaloChar"/>
    <w:unhideWhenUsed/>
    <w:rsid w:val="00587603"/>
    <w:rPr>
      <w:rFonts w:ascii="Segoe UI" w:hAnsi="Segoe UI" w:cs="Segoe UI"/>
      <w:sz w:val="18"/>
      <w:szCs w:val="18"/>
    </w:rPr>
  </w:style>
  <w:style w:type="character" w:customStyle="1" w:styleId="TextodebaloChar">
    <w:name w:val="Texto de balão Char"/>
    <w:basedOn w:val="Fontepargpadro"/>
    <w:link w:val="Textodebalo"/>
    <w:rsid w:val="00587603"/>
    <w:rPr>
      <w:rFonts w:ascii="Segoe UI" w:hAnsi="Segoe UI" w:cs="Segoe UI"/>
      <w:sz w:val="18"/>
      <w:szCs w:val="18"/>
    </w:rPr>
  </w:style>
  <w:style w:type="paragraph" w:styleId="PargrafodaLista">
    <w:name w:val="List Paragraph"/>
    <w:basedOn w:val="Normal"/>
    <w:uiPriority w:val="1"/>
    <w:qFormat/>
    <w:rsid w:val="00FE169A"/>
    <w:pPr>
      <w:ind w:left="720"/>
      <w:contextualSpacing/>
    </w:pPr>
  </w:style>
  <w:style w:type="character" w:styleId="Hyperlink">
    <w:name w:val="Hyperlink"/>
    <w:rsid w:val="00BC47F5"/>
    <w:rPr>
      <w:color w:val="000080"/>
      <w:u w:val="single"/>
    </w:rPr>
  </w:style>
  <w:style w:type="paragraph" w:styleId="Corpodetexto">
    <w:name w:val="Body Text"/>
    <w:basedOn w:val="Normal"/>
    <w:link w:val="CorpodetextoChar"/>
    <w:uiPriority w:val="1"/>
    <w:qFormat/>
    <w:rsid w:val="00BC47F5"/>
    <w:pPr>
      <w:widowControl w:val="0"/>
      <w:suppressAutoHyphens/>
      <w:spacing w:after="120"/>
    </w:pPr>
    <w:rPr>
      <w:rFonts w:eastAsia="SimSun" w:cs="Tahoma"/>
      <w:kern w:val="1"/>
      <w:lang w:eastAsia="hi-IN" w:bidi="hi-IN"/>
    </w:rPr>
  </w:style>
  <w:style w:type="character" w:customStyle="1" w:styleId="CorpodetextoChar">
    <w:name w:val="Corpo de texto Char"/>
    <w:basedOn w:val="Fontepargpadro"/>
    <w:link w:val="Corpodetexto"/>
    <w:uiPriority w:val="1"/>
    <w:rsid w:val="00BC47F5"/>
    <w:rPr>
      <w:rFonts w:ascii="Times New Roman" w:eastAsia="SimSun" w:hAnsi="Times New Roman" w:cs="Tahoma"/>
      <w:kern w:val="1"/>
      <w:sz w:val="24"/>
      <w:szCs w:val="24"/>
      <w:lang w:eastAsia="hi-IN" w:bidi="hi-IN"/>
    </w:rPr>
  </w:style>
  <w:style w:type="paragraph" w:customStyle="1" w:styleId="artigo">
    <w:name w:val="artigo"/>
    <w:basedOn w:val="Normal"/>
    <w:qFormat/>
    <w:rsid w:val="00BC47F5"/>
    <w:pPr>
      <w:spacing w:before="100" w:beforeAutospacing="1" w:after="100" w:afterAutospacing="1"/>
    </w:pPr>
  </w:style>
  <w:style w:type="paragraph" w:customStyle="1" w:styleId="paragrafo">
    <w:name w:val="paragrafo"/>
    <w:basedOn w:val="Normal"/>
    <w:qFormat/>
    <w:rsid w:val="00BC47F5"/>
    <w:pPr>
      <w:spacing w:before="100" w:beforeAutospacing="1" w:after="100" w:afterAutospacing="1"/>
    </w:pPr>
  </w:style>
  <w:style w:type="paragraph" w:customStyle="1" w:styleId="inciso">
    <w:name w:val="inciso"/>
    <w:basedOn w:val="Normal"/>
    <w:rsid w:val="00BC47F5"/>
    <w:pPr>
      <w:spacing w:before="100" w:beforeAutospacing="1" w:after="100" w:afterAutospacing="1"/>
    </w:pPr>
  </w:style>
  <w:style w:type="paragraph" w:styleId="Textodenotaderodap">
    <w:name w:val="footnote text"/>
    <w:basedOn w:val="Normal"/>
    <w:link w:val="TextodenotaderodapChar"/>
    <w:uiPriority w:val="99"/>
    <w:unhideWhenUsed/>
    <w:rsid w:val="00BC47F5"/>
    <w:pPr>
      <w:widowControl w:val="0"/>
      <w:suppressAutoHyphens/>
    </w:pPr>
    <w:rPr>
      <w:rFonts w:eastAsia="SimSun" w:cs="Mangal"/>
      <w:kern w:val="1"/>
      <w:sz w:val="20"/>
      <w:szCs w:val="18"/>
      <w:lang w:val="x-none" w:eastAsia="hi-IN" w:bidi="hi-IN"/>
    </w:rPr>
  </w:style>
  <w:style w:type="character" w:customStyle="1" w:styleId="TextodenotaderodapChar">
    <w:name w:val="Texto de nota de rodapé Char"/>
    <w:basedOn w:val="Fontepargpadro"/>
    <w:link w:val="Textodenotaderodap"/>
    <w:uiPriority w:val="99"/>
    <w:qFormat/>
    <w:rsid w:val="00BC47F5"/>
    <w:rPr>
      <w:rFonts w:ascii="Times New Roman" w:eastAsia="SimSun" w:hAnsi="Times New Roman" w:cs="Mangal"/>
      <w:kern w:val="1"/>
      <w:sz w:val="20"/>
      <w:szCs w:val="18"/>
      <w:lang w:val="x-none" w:eastAsia="hi-IN" w:bidi="hi-IN"/>
    </w:rPr>
  </w:style>
  <w:style w:type="character" w:styleId="Refdenotaderodap">
    <w:name w:val="footnote reference"/>
    <w:unhideWhenUsed/>
    <w:rsid w:val="00BC47F5"/>
    <w:rPr>
      <w:vertAlign w:val="superscript"/>
    </w:rPr>
  </w:style>
  <w:style w:type="paragraph" w:customStyle="1" w:styleId="texto2">
    <w:name w:val="texto2"/>
    <w:basedOn w:val="Normal"/>
    <w:rsid w:val="00F42B32"/>
    <w:pPr>
      <w:spacing w:before="100" w:beforeAutospacing="1" w:after="100" w:afterAutospacing="1"/>
    </w:pPr>
  </w:style>
  <w:style w:type="paragraph" w:customStyle="1" w:styleId="alinea">
    <w:name w:val="alinea"/>
    <w:basedOn w:val="Normal"/>
    <w:rsid w:val="00E25F15"/>
    <w:pPr>
      <w:spacing w:before="100" w:beforeAutospacing="1" w:after="100" w:afterAutospacing="1"/>
    </w:pPr>
  </w:style>
  <w:style w:type="paragraph" w:customStyle="1" w:styleId="dou-paragraph">
    <w:name w:val="dou-paragraph"/>
    <w:basedOn w:val="Normal"/>
    <w:rsid w:val="00823C8F"/>
    <w:pPr>
      <w:spacing w:before="100" w:beforeAutospacing="1" w:after="100" w:afterAutospacing="1"/>
    </w:pPr>
  </w:style>
  <w:style w:type="paragraph" w:styleId="Textodenotadefim">
    <w:name w:val="endnote text"/>
    <w:basedOn w:val="Normal"/>
    <w:link w:val="TextodenotadefimChar"/>
    <w:uiPriority w:val="99"/>
    <w:semiHidden/>
    <w:unhideWhenUsed/>
    <w:rsid w:val="003030EE"/>
    <w:rPr>
      <w:sz w:val="20"/>
      <w:szCs w:val="20"/>
    </w:rPr>
  </w:style>
  <w:style w:type="character" w:customStyle="1" w:styleId="TextodenotadefimChar">
    <w:name w:val="Texto de nota de fim Char"/>
    <w:basedOn w:val="Fontepargpadro"/>
    <w:link w:val="Textodenotadefim"/>
    <w:uiPriority w:val="99"/>
    <w:semiHidden/>
    <w:rsid w:val="003030EE"/>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3030EE"/>
    <w:rPr>
      <w:vertAlign w:val="superscript"/>
    </w:rPr>
  </w:style>
  <w:style w:type="paragraph" w:styleId="NormalWeb">
    <w:name w:val="Normal (Web)"/>
    <w:basedOn w:val="Normal"/>
    <w:unhideWhenUsed/>
    <w:rsid w:val="00F05F4A"/>
    <w:pPr>
      <w:spacing w:before="100" w:beforeAutospacing="1" w:after="100" w:afterAutospacing="1"/>
    </w:pPr>
  </w:style>
  <w:style w:type="paragraph" w:customStyle="1" w:styleId="artigoalterado">
    <w:name w:val="artigoalterado"/>
    <w:basedOn w:val="Normal"/>
    <w:rsid w:val="00280617"/>
    <w:pPr>
      <w:spacing w:before="100" w:beforeAutospacing="1" w:after="100" w:afterAutospacing="1"/>
    </w:pPr>
  </w:style>
  <w:style w:type="paragraph" w:customStyle="1" w:styleId="paragrafoalterado">
    <w:name w:val="paragrafoalterado"/>
    <w:basedOn w:val="Normal"/>
    <w:rsid w:val="00BD6278"/>
    <w:pPr>
      <w:spacing w:before="100" w:beforeAutospacing="1" w:after="100" w:afterAutospacing="1"/>
    </w:pPr>
  </w:style>
  <w:style w:type="paragraph" w:customStyle="1" w:styleId="notaalterada">
    <w:name w:val="notaalterada"/>
    <w:basedOn w:val="Normal"/>
    <w:rsid w:val="00BD6278"/>
    <w:pPr>
      <w:spacing w:before="100" w:beforeAutospacing="1" w:after="100" w:afterAutospacing="1"/>
    </w:pPr>
  </w:style>
  <w:style w:type="paragraph" w:customStyle="1" w:styleId="incisoalterado">
    <w:name w:val="incisoalterado"/>
    <w:basedOn w:val="Normal"/>
    <w:rsid w:val="004731E9"/>
    <w:pPr>
      <w:spacing w:before="100" w:beforeAutospacing="1" w:after="100" w:afterAutospacing="1"/>
    </w:pPr>
  </w:style>
  <w:style w:type="paragraph" w:customStyle="1" w:styleId="alineaalterada">
    <w:name w:val="alineaalterada"/>
    <w:basedOn w:val="Normal"/>
    <w:rsid w:val="004731E9"/>
    <w:pPr>
      <w:spacing w:before="100" w:beforeAutospacing="1" w:after="100" w:afterAutospacing="1"/>
    </w:pPr>
  </w:style>
  <w:style w:type="paragraph" w:styleId="Pr-formataoHTML">
    <w:name w:val="HTML Preformatted"/>
    <w:basedOn w:val="Normal"/>
    <w:link w:val="Pr-formataoHTMLChar"/>
    <w:uiPriority w:val="99"/>
    <w:unhideWhenUsed/>
    <w:rsid w:val="00A6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A604B2"/>
    <w:rPr>
      <w:rFonts w:ascii="Courier New" w:eastAsia="Times New Roman" w:hAnsi="Courier New" w:cs="Courier New"/>
      <w:sz w:val="20"/>
      <w:szCs w:val="20"/>
      <w:lang w:eastAsia="pt-BR"/>
    </w:rPr>
  </w:style>
  <w:style w:type="character" w:customStyle="1" w:styleId="highlightbrs">
    <w:name w:val="highlightbrs"/>
    <w:basedOn w:val="Fontepargpadro"/>
    <w:rsid w:val="00A604B2"/>
  </w:style>
  <w:style w:type="paragraph" w:customStyle="1" w:styleId="cinza">
    <w:name w:val="cinza"/>
    <w:basedOn w:val="Normal"/>
    <w:rsid w:val="000D09B1"/>
    <w:pPr>
      <w:spacing w:before="100" w:beforeAutospacing="1" w:after="100" w:afterAutospacing="1"/>
    </w:pPr>
  </w:style>
  <w:style w:type="character" w:customStyle="1" w:styleId="apple-tab-span">
    <w:name w:val="apple-tab-span"/>
    <w:basedOn w:val="Fontepargpadro"/>
    <w:rsid w:val="00541463"/>
  </w:style>
  <w:style w:type="paragraph" w:customStyle="1" w:styleId="nota">
    <w:name w:val="nota"/>
    <w:basedOn w:val="Normal"/>
    <w:rsid w:val="005F79B5"/>
    <w:pPr>
      <w:spacing w:before="100" w:beforeAutospacing="1" w:after="100" w:afterAutospacing="1"/>
    </w:pPr>
  </w:style>
  <w:style w:type="character" w:customStyle="1" w:styleId="Ttulo1Char">
    <w:name w:val="Título 1 Char"/>
    <w:basedOn w:val="Fontepargpadro"/>
    <w:link w:val="Ttulo1"/>
    <w:uiPriority w:val="1"/>
    <w:rsid w:val="0028337A"/>
    <w:rPr>
      <w:rFonts w:ascii="Bookman Old Style" w:eastAsia="Times New Roman" w:hAnsi="Bookman Old Style" w:cs="Times New Roman"/>
      <w:b/>
      <w:sz w:val="26"/>
      <w:szCs w:val="20"/>
      <w:lang w:eastAsia="ar-SA"/>
    </w:rPr>
  </w:style>
  <w:style w:type="character" w:customStyle="1" w:styleId="Ttulo5Char">
    <w:name w:val="Título 5 Char"/>
    <w:basedOn w:val="Fontepargpadro"/>
    <w:link w:val="Ttulo5"/>
    <w:rsid w:val="0028337A"/>
    <w:rPr>
      <w:rFonts w:ascii="Bookman Old Style" w:eastAsia="Times New Roman" w:hAnsi="Bookman Old Style" w:cs="Times New Roman"/>
      <w:b/>
      <w:szCs w:val="20"/>
      <w:lang w:eastAsia="ar-SA"/>
    </w:rPr>
  </w:style>
  <w:style w:type="character" w:customStyle="1" w:styleId="Absatz-Standardschriftart">
    <w:name w:val="Absatz-Standardschriftart"/>
    <w:rsid w:val="0028337A"/>
  </w:style>
  <w:style w:type="character" w:customStyle="1" w:styleId="WW-Absatz-Standardschriftart">
    <w:name w:val="WW-Absatz-Standardschriftart"/>
    <w:rsid w:val="0028337A"/>
  </w:style>
  <w:style w:type="character" w:customStyle="1" w:styleId="WW8Num1z0">
    <w:name w:val="WW8Num1z0"/>
    <w:rsid w:val="0028337A"/>
    <w:rPr>
      <w:rFonts w:ascii="Symbol" w:hAnsi="Symbol" w:cs="OpenSymbol"/>
    </w:rPr>
  </w:style>
  <w:style w:type="character" w:customStyle="1" w:styleId="Fontepargpadro3">
    <w:name w:val="Fonte parág. padrão3"/>
    <w:rsid w:val="0028337A"/>
  </w:style>
  <w:style w:type="character" w:customStyle="1" w:styleId="WW-Absatz-Standardschriftart1">
    <w:name w:val="WW-Absatz-Standardschriftart1"/>
    <w:rsid w:val="0028337A"/>
  </w:style>
  <w:style w:type="character" w:customStyle="1" w:styleId="WW-Absatz-Standardschriftart11">
    <w:name w:val="WW-Absatz-Standardschriftart11"/>
    <w:rsid w:val="0028337A"/>
  </w:style>
  <w:style w:type="character" w:customStyle="1" w:styleId="Fontepargpadro2">
    <w:name w:val="Fonte parág. padrão2"/>
    <w:rsid w:val="0028337A"/>
  </w:style>
  <w:style w:type="character" w:customStyle="1" w:styleId="WW-Absatz-Standardschriftart111">
    <w:name w:val="WW-Absatz-Standardschriftart111"/>
    <w:rsid w:val="0028337A"/>
  </w:style>
  <w:style w:type="character" w:customStyle="1" w:styleId="WW-Absatz-Standardschriftart1111">
    <w:name w:val="WW-Absatz-Standardschriftart1111"/>
    <w:rsid w:val="0028337A"/>
  </w:style>
  <w:style w:type="character" w:customStyle="1" w:styleId="WW-Absatz-Standardschriftart11111">
    <w:name w:val="WW-Absatz-Standardschriftart11111"/>
    <w:rsid w:val="0028337A"/>
  </w:style>
  <w:style w:type="character" w:customStyle="1" w:styleId="WW-Absatz-Standardschriftart111111">
    <w:name w:val="WW-Absatz-Standardschriftart111111"/>
    <w:rsid w:val="0028337A"/>
  </w:style>
  <w:style w:type="character" w:customStyle="1" w:styleId="WW-Absatz-Standardschriftart1111111">
    <w:name w:val="WW-Absatz-Standardschriftart1111111"/>
    <w:rsid w:val="0028337A"/>
  </w:style>
  <w:style w:type="character" w:customStyle="1" w:styleId="WW-Absatz-Standardschriftart11111111">
    <w:name w:val="WW-Absatz-Standardschriftart11111111"/>
    <w:rsid w:val="0028337A"/>
  </w:style>
  <w:style w:type="character" w:customStyle="1" w:styleId="Fontepargpadro1">
    <w:name w:val="Fonte parág. padrão1"/>
    <w:rsid w:val="0028337A"/>
  </w:style>
  <w:style w:type="character" w:customStyle="1" w:styleId="WW-Absatz-Standardschriftart111111111">
    <w:name w:val="WW-Absatz-Standardschriftart111111111"/>
    <w:rsid w:val="0028337A"/>
  </w:style>
  <w:style w:type="character" w:customStyle="1" w:styleId="WW-Absatz-Standardschriftart1111111111">
    <w:name w:val="WW-Absatz-Standardschriftart1111111111"/>
    <w:rsid w:val="0028337A"/>
  </w:style>
  <w:style w:type="character" w:customStyle="1" w:styleId="WW-Absatz-Standardschriftart11111111111">
    <w:name w:val="WW-Absatz-Standardschriftart11111111111"/>
    <w:rsid w:val="0028337A"/>
  </w:style>
  <w:style w:type="character" w:styleId="Forte">
    <w:name w:val="Strong"/>
    <w:uiPriority w:val="22"/>
    <w:qFormat/>
    <w:rsid w:val="0028337A"/>
    <w:rPr>
      <w:b/>
      <w:bCs/>
    </w:rPr>
  </w:style>
  <w:style w:type="character" w:styleId="nfase">
    <w:name w:val="Emphasis"/>
    <w:uiPriority w:val="20"/>
    <w:qFormat/>
    <w:rsid w:val="0028337A"/>
    <w:rPr>
      <w:i/>
      <w:iCs/>
    </w:rPr>
  </w:style>
  <w:style w:type="character" w:customStyle="1" w:styleId="apple-converted-space">
    <w:name w:val="apple-converted-space"/>
    <w:rsid w:val="0028337A"/>
  </w:style>
  <w:style w:type="character" w:customStyle="1" w:styleId="textexposedshow">
    <w:name w:val="text_exposed_show"/>
    <w:rsid w:val="0028337A"/>
  </w:style>
  <w:style w:type="paragraph" w:customStyle="1" w:styleId="Ttulo4">
    <w:name w:val="Título4"/>
    <w:basedOn w:val="Normal"/>
    <w:next w:val="Corpodetexto"/>
    <w:rsid w:val="0028337A"/>
    <w:pPr>
      <w:keepNext/>
      <w:widowControl w:val="0"/>
      <w:suppressAutoHyphens/>
      <w:spacing w:before="240" w:after="120"/>
    </w:pPr>
    <w:rPr>
      <w:rFonts w:ascii="Arial" w:eastAsia="SimSun" w:hAnsi="Arial" w:cs="Tahoma"/>
      <w:kern w:val="1"/>
      <w:sz w:val="28"/>
      <w:szCs w:val="28"/>
      <w:lang w:eastAsia="hi-IN" w:bidi="hi-IN"/>
    </w:rPr>
  </w:style>
  <w:style w:type="paragraph" w:styleId="Lista">
    <w:name w:val="List"/>
    <w:basedOn w:val="Corpodetexto"/>
    <w:rsid w:val="0028337A"/>
    <w:rPr>
      <w:lang w:val="x-none"/>
    </w:rPr>
  </w:style>
  <w:style w:type="paragraph" w:customStyle="1" w:styleId="Legenda4">
    <w:name w:val="Legenda4"/>
    <w:basedOn w:val="Normal"/>
    <w:rsid w:val="0028337A"/>
    <w:pPr>
      <w:widowControl w:val="0"/>
      <w:suppressLineNumbers/>
      <w:suppressAutoHyphens/>
      <w:spacing w:before="120" w:after="120"/>
    </w:pPr>
    <w:rPr>
      <w:rFonts w:eastAsia="SimSun" w:cs="Tahoma"/>
      <w:i/>
      <w:iCs/>
      <w:kern w:val="1"/>
      <w:lang w:eastAsia="hi-IN" w:bidi="hi-IN"/>
    </w:rPr>
  </w:style>
  <w:style w:type="paragraph" w:customStyle="1" w:styleId="ndice">
    <w:name w:val="Índice"/>
    <w:basedOn w:val="Normal"/>
    <w:rsid w:val="0028337A"/>
    <w:pPr>
      <w:widowControl w:val="0"/>
      <w:suppressLineNumbers/>
      <w:suppressAutoHyphens/>
    </w:pPr>
    <w:rPr>
      <w:rFonts w:eastAsia="SimSun" w:cs="Tahoma"/>
      <w:kern w:val="1"/>
      <w:lang w:eastAsia="hi-IN" w:bidi="hi-IN"/>
    </w:rPr>
  </w:style>
  <w:style w:type="paragraph" w:customStyle="1" w:styleId="Ttulo3">
    <w:name w:val="Título3"/>
    <w:basedOn w:val="Normal"/>
    <w:next w:val="Corpodetexto"/>
    <w:rsid w:val="0028337A"/>
    <w:pPr>
      <w:keepNext/>
      <w:widowControl w:val="0"/>
      <w:suppressAutoHyphens/>
      <w:spacing w:before="240" w:after="120"/>
    </w:pPr>
    <w:rPr>
      <w:rFonts w:ascii="Arial" w:eastAsia="SimSun" w:hAnsi="Arial" w:cs="Tahoma"/>
      <w:kern w:val="1"/>
      <w:sz w:val="28"/>
      <w:szCs w:val="28"/>
      <w:lang w:eastAsia="hi-IN" w:bidi="hi-IN"/>
    </w:rPr>
  </w:style>
  <w:style w:type="paragraph" w:customStyle="1" w:styleId="Legenda3">
    <w:name w:val="Legenda3"/>
    <w:basedOn w:val="Normal"/>
    <w:rsid w:val="0028337A"/>
    <w:pPr>
      <w:widowControl w:val="0"/>
      <w:suppressLineNumbers/>
      <w:suppressAutoHyphens/>
      <w:spacing w:before="120" w:after="120"/>
    </w:pPr>
    <w:rPr>
      <w:rFonts w:eastAsia="SimSun" w:cs="Tahoma"/>
      <w:i/>
      <w:iCs/>
      <w:kern w:val="1"/>
      <w:lang w:eastAsia="hi-IN" w:bidi="hi-IN"/>
    </w:rPr>
  </w:style>
  <w:style w:type="paragraph" w:customStyle="1" w:styleId="Ttulo2">
    <w:name w:val="Título2"/>
    <w:basedOn w:val="Normal"/>
    <w:next w:val="Corpodetexto"/>
    <w:rsid w:val="0028337A"/>
    <w:pPr>
      <w:keepNext/>
      <w:widowControl w:val="0"/>
      <w:suppressAutoHyphens/>
      <w:spacing w:before="240" w:after="120"/>
    </w:pPr>
    <w:rPr>
      <w:rFonts w:ascii="Arial" w:eastAsia="SimSun" w:hAnsi="Arial" w:cs="Tahoma"/>
      <w:kern w:val="1"/>
      <w:sz w:val="28"/>
      <w:szCs w:val="28"/>
      <w:lang w:eastAsia="hi-IN" w:bidi="hi-IN"/>
    </w:rPr>
  </w:style>
  <w:style w:type="paragraph" w:customStyle="1" w:styleId="Legenda2">
    <w:name w:val="Legenda2"/>
    <w:basedOn w:val="Normal"/>
    <w:rsid w:val="0028337A"/>
    <w:pPr>
      <w:widowControl w:val="0"/>
      <w:suppressLineNumbers/>
      <w:suppressAutoHyphens/>
      <w:spacing w:before="120" w:after="120"/>
    </w:pPr>
    <w:rPr>
      <w:rFonts w:eastAsia="SimSun" w:cs="Tahoma"/>
      <w:i/>
      <w:iCs/>
      <w:kern w:val="1"/>
      <w:lang w:eastAsia="hi-IN" w:bidi="hi-IN"/>
    </w:rPr>
  </w:style>
  <w:style w:type="paragraph" w:customStyle="1" w:styleId="Ttulo10">
    <w:name w:val="Título1"/>
    <w:basedOn w:val="Normal"/>
    <w:next w:val="Corpodetexto"/>
    <w:rsid w:val="0028337A"/>
    <w:pPr>
      <w:keepNext/>
      <w:widowControl w:val="0"/>
      <w:suppressAutoHyphens/>
      <w:spacing w:before="240" w:after="120"/>
    </w:pPr>
    <w:rPr>
      <w:rFonts w:ascii="Arial" w:eastAsia="SimSun" w:hAnsi="Arial" w:cs="Tahoma"/>
      <w:kern w:val="1"/>
      <w:sz w:val="28"/>
      <w:szCs w:val="28"/>
      <w:lang w:eastAsia="hi-IN" w:bidi="hi-IN"/>
    </w:rPr>
  </w:style>
  <w:style w:type="paragraph" w:customStyle="1" w:styleId="Legenda1">
    <w:name w:val="Legenda1"/>
    <w:basedOn w:val="Normal"/>
    <w:rsid w:val="0028337A"/>
    <w:pPr>
      <w:widowControl w:val="0"/>
      <w:suppressLineNumbers/>
      <w:suppressAutoHyphens/>
      <w:spacing w:before="120" w:after="120"/>
    </w:pPr>
    <w:rPr>
      <w:rFonts w:eastAsia="SimSun" w:cs="Tahoma"/>
      <w:i/>
      <w:iCs/>
      <w:kern w:val="1"/>
      <w:lang w:eastAsia="hi-IN" w:bidi="hi-IN"/>
    </w:rPr>
  </w:style>
  <w:style w:type="paragraph" w:customStyle="1" w:styleId="Contedodequadro">
    <w:name w:val="Conteúdo de quadro"/>
    <w:basedOn w:val="Corpodetexto"/>
    <w:rsid w:val="0028337A"/>
    <w:rPr>
      <w:lang w:val="x-none"/>
    </w:rPr>
  </w:style>
  <w:style w:type="paragraph" w:customStyle="1" w:styleId="Contedodetabela">
    <w:name w:val="Conteúdo de tabela"/>
    <w:basedOn w:val="Normal"/>
    <w:rsid w:val="0028337A"/>
    <w:pPr>
      <w:widowControl w:val="0"/>
      <w:suppressLineNumbers/>
      <w:suppressAutoHyphens/>
    </w:pPr>
    <w:rPr>
      <w:rFonts w:eastAsia="SimSun" w:cs="Tahoma"/>
      <w:kern w:val="1"/>
      <w:lang w:eastAsia="hi-IN" w:bidi="hi-IN"/>
    </w:rPr>
  </w:style>
  <w:style w:type="paragraph" w:customStyle="1" w:styleId="Ttulodetabela">
    <w:name w:val="Título de tabela"/>
    <w:basedOn w:val="Contedodetabela"/>
    <w:rsid w:val="0028337A"/>
    <w:pPr>
      <w:jc w:val="center"/>
    </w:pPr>
    <w:rPr>
      <w:b/>
      <w:bCs/>
    </w:rPr>
  </w:style>
  <w:style w:type="paragraph" w:customStyle="1" w:styleId="PadroLTGliederung1">
    <w:name w:val="Padrão~LT~Gliederung 1"/>
    <w:rsid w:val="0028337A"/>
    <w:pPr>
      <w:widowControl w:val="0"/>
      <w:tabs>
        <w:tab w:val="left" w:pos="1010"/>
        <w:tab w:val="left" w:pos="2450"/>
        <w:tab w:val="left" w:pos="3890"/>
        <w:tab w:val="left" w:pos="5330"/>
        <w:tab w:val="left" w:pos="6770"/>
        <w:tab w:val="left" w:pos="8210"/>
        <w:tab w:val="left" w:pos="9650"/>
        <w:tab w:val="left" w:pos="11090"/>
        <w:tab w:val="left" w:pos="12530"/>
        <w:tab w:val="left" w:pos="13970"/>
        <w:tab w:val="left" w:pos="15410"/>
      </w:tabs>
      <w:suppressAutoHyphens/>
      <w:autoSpaceDE w:val="0"/>
      <w:spacing w:before="130" w:after="0" w:line="200" w:lineRule="atLeast"/>
    </w:pPr>
    <w:rPr>
      <w:rFonts w:ascii="Tahoma" w:eastAsia="Tahoma" w:hAnsi="Tahoma" w:cs="Tahoma"/>
      <w:color w:val="000000"/>
      <w:sz w:val="52"/>
      <w:szCs w:val="52"/>
      <w:lang w:eastAsia="hi-IN" w:bidi="hi-IN"/>
    </w:rPr>
  </w:style>
  <w:style w:type="paragraph" w:styleId="Recuodecorpodetexto">
    <w:name w:val="Body Text Indent"/>
    <w:basedOn w:val="Normal"/>
    <w:link w:val="RecuodecorpodetextoChar"/>
    <w:rsid w:val="0028337A"/>
    <w:pPr>
      <w:widowControl w:val="0"/>
      <w:suppressAutoHyphens/>
      <w:spacing w:after="120"/>
      <w:ind w:left="283"/>
    </w:pPr>
    <w:rPr>
      <w:rFonts w:eastAsia="SimSun" w:cs="Tahoma"/>
      <w:kern w:val="1"/>
      <w:lang w:eastAsia="hi-IN" w:bidi="hi-IN"/>
    </w:rPr>
  </w:style>
  <w:style w:type="character" w:customStyle="1" w:styleId="RecuodecorpodetextoChar">
    <w:name w:val="Recuo de corpo de texto Char"/>
    <w:basedOn w:val="Fontepargpadro"/>
    <w:link w:val="Recuodecorpodetexto"/>
    <w:rsid w:val="0028337A"/>
    <w:rPr>
      <w:rFonts w:ascii="Times New Roman" w:eastAsia="SimSun" w:hAnsi="Times New Roman" w:cs="Tahoma"/>
      <w:kern w:val="1"/>
      <w:sz w:val="24"/>
      <w:szCs w:val="24"/>
      <w:lang w:eastAsia="hi-IN" w:bidi="hi-IN"/>
    </w:rPr>
  </w:style>
  <w:style w:type="paragraph" w:customStyle="1" w:styleId="Recuodecorpodetexto21">
    <w:name w:val="Recuo de corpo de texto 21"/>
    <w:basedOn w:val="Normal"/>
    <w:rsid w:val="0028337A"/>
    <w:pPr>
      <w:suppressAutoHyphens/>
      <w:ind w:firstLine="2124"/>
      <w:jc w:val="both"/>
    </w:pPr>
    <w:rPr>
      <w:rFonts w:ascii="Bookman Old Style" w:hAnsi="Bookman Old Style"/>
      <w:sz w:val="28"/>
      <w:szCs w:val="20"/>
      <w:lang w:eastAsia="ar-SA"/>
    </w:rPr>
  </w:style>
  <w:style w:type="paragraph" w:styleId="Corpodetexto2">
    <w:name w:val="Body Text 2"/>
    <w:basedOn w:val="Normal"/>
    <w:link w:val="Corpodetexto2Char"/>
    <w:rsid w:val="0028337A"/>
    <w:pPr>
      <w:widowControl w:val="0"/>
      <w:suppressAutoHyphens/>
      <w:spacing w:after="120" w:line="480" w:lineRule="auto"/>
    </w:pPr>
    <w:rPr>
      <w:rFonts w:eastAsia="SimSun" w:cs="Tahoma"/>
      <w:kern w:val="1"/>
      <w:lang w:eastAsia="hi-IN" w:bidi="hi-IN"/>
    </w:rPr>
  </w:style>
  <w:style w:type="character" w:customStyle="1" w:styleId="Corpodetexto2Char">
    <w:name w:val="Corpo de texto 2 Char"/>
    <w:basedOn w:val="Fontepargpadro"/>
    <w:link w:val="Corpodetexto2"/>
    <w:rsid w:val="0028337A"/>
    <w:rPr>
      <w:rFonts w:ascii="Times New Roman" w:eastAsia="SimSun" w:hAnsi="Times New Roman" w:cs="Tahoma"/>
      <w:kern w:val="1"/>
      <w:sz w:val="24"/>
      <w:szCs w:val="24"/>
      <w:lang w:eastAsia="hi-IN" w:bidi="hi-IN"/>
    </w:rPr>
  </w:style>
  <w:style w:type="paragraph" w:customStyle="1" w:styleId="western">
    <w:name w:val="western"/>
    <w:basedOn w:val="Normal"/>
    <w:rsid w:val="0028337A"/>
    <w:pPr>
      <w:spacing w:before="100" w:beforeAutospacing="1" w:after="119"/>
    </w:pPr>
  </w:style>
  <w:style w:type="paragraph" w:customStyle="1" w:styleId="Preformatted">
    <w:name w:val="Preformatted"/>
    <w:basedOn w:val="Normal"/>
    <w:rsid w:val="0028337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szCs w:val="20"/>
      <w:lang w:eastAsia="ar-SA"/>
    </w:rPr>
  </w:style>
  <w:style w:type="table" w:customStyle="1" w:styleId="TableNormal">
    <w:name w:val="Table Normal"/>
    <w:uiPriority w:val="2"/>
    <w:semiHidden/>
    <w:unhideWhenUsed/>
    <w:qFormat/>
    <w:rsid w:val="0028337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337A"/>
    <w:pPr>
      <w:widowControl w:val="0"/>
      <w:autoSpaceDE w:val="0"/>
      <w:autoSpaceDN w:val="0"/>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592">
      <w:bodyDiv w:val="1"/>
      <w:marLeft w:val="0"/>
      <w:marRight w:val="0"/>
      <w:marTop w:val="0"/>
      <w:marBottom w:val="0"/>
      <w:divBdr>
        <w:top w:val="none" w:sz="0" w:space="0" w:color="auto"/>
        <w:left w:val="none" w:sz="0" w:space="0" w:color="auto"/>
        <w:bottom w:val="none" w:sz="0" w:space="0" w:color="auto"/>
        <w:right w:val="none" w:sz="0" w:space="0" w:color="auto"/>
      </w:divBdr>
    </w:div>
    <w:div w:id="88429935">
      <w:bodyDiv w:val="1"/>
      <w:marLeft w:val="0"/>
      <w:marRight w:val="0"/>
      <w:marTop w:val="0"/>
      <w:marBottom w:val="0"/>
      <w:divBdr>
        <w:top w:val="none" w:sz="0" w:space="0" w:color="auto"/>
        <w:left w:val="none" w:sz="0" w:space="0" w:color="auto"/>
        <w:bottom w:val="none" w:sz="0" w:space="0" w:color="auto"/>
        <w:right w:val="none" w:sz="0" w:space="0" w:color="auto"/>
      </w:divBdr>
    </w:div>
    <w:div w:id="163937054">
      <w:bodyDiv w:val="1"/>
      <w:marLeft w:val="0"/>
      <w:marRight w:val="0"/>
      <w:marTop w:val="0"/>
      <w:marBottom w:val="0"/>
      <w:divBdr>
        <w:top w:val="none" w:sz="0" w:space="0" w:color="auto"/>
        <w:left w:val="none" w:sz="0" w:space="0" w:color="auto"/>
        <w:bottom w:val="none" w:sz="0" w:space="0" w:color="auto"/>
        <w:right w:val="none" w:sz="0" w:space="0" w:color="auto"/>
      </w:divBdr>
    </w:div>
    <w:div w:id="387726212">
      <w:bodyDiv w:val="1"/>
      <w:marLeft w:val="0"/>
      <w:marRight w:val="0"/>
      <w:marTop w:val="0"/>
      <w:marBottom w:val="0"/>
      <w:divBdr>
        <w:top w:val="none" w:sz="0" w:space="0" w:color="auto"/>
        <w:left w:val="none" w:sz="0" w:space="0" w:color="auto"/>
        <w:bottom w:val="none" w:sz="0" w:space="0" w:color="auto"/>
        <w:right w:val="none" w:sz="0" w:space="0" w:color="auto"/>
      </w:divBdr>
    </w:div>
    <w:div w:id="397093114">
      <w:bodyDiv w:val="1"/>
      <w:marLeft w:val="0"/>
      <w:marRight w:val="0"/>
      <w:marTop w:val="0"/>
      <w:marBottom w:val="0"/>
      <w:divBdr>
        <w:top w:val="none" w:sz="0" w:space="0" w:color="auto"/>
        <w:left w:val="none" w:sz="0" w:space="0" w:color="auto"/>
        <w:bottom w:val="none" w:sz="0" w:space="0" w:color="auto"/>
        <w:right w:val="none" w:sz="0" w:space="0" w:color="auto"/>
      </w:divBdr>
    </w:div>
    <w:div w:id="475605523">
      <w:bodyDiv w:val="1"/>
      <w:marLeft w:val="0"/>
      <w:marRight w:val="0"/>
      <w:marTop w:val="0"/>
      <w:marBottom w:val="0"/>
      <w:divBdr>
        <w:top w:val="none" w:sz="0" w:space="0" w:color="auto"/>
        <w:left w:val="none" w:sz="0" w:space="0" w:color="auto"/>
        <w:bottom w:val="none" w:sz="0" w:space="0" w:color="auto"/>
        <w:right w:val="none" w:sz="0" w:space="0" w:color="auto"/>
      </w:divBdr>
    </w:div>
    <w:div w:id="509639051">
      <w:bodyDiv w:val="1"/>
      <w:marLeft w:val="0"/>
      <w:marRight w:val="0"/>
      <w:marTop w:val="0"/>
      <w:marBottom w:val="0"/>
      <w:divBdr>
        <w:top w:val="none" w:sz="0" w:space="0" w:color="auto"/>
        <w:left w:val="none" w:sz="0" w:space="0" w:color="auto"/>
        <w:bottom w:val="none" w:sz="0" w:space="0" w:color="auto"/>
        <w:right w:val="none" w:sz="0" w:space="0" w:color="auto"/>
      </w:divBdr>
      <w:divsChild>
        <w:div w:id="159197262">
          <w:marLeft w:val="0"/>
          <w:marRight w:val="0"/>
          <w:marTop w:val="0"/>
          <w:marBottom w:val="0"/>
          <w:divBdr>
            <w:top w:val="none" w:sz="0" w:space="0" w:color="auto"/>
            <w:left w:val="none" w:sz="0" w:space="0" w:color="auto"/>
            <w:bottom w:val="none" w:sz="0" w:space="0" w:color="auto"/>
            <w:right w:val="none" w:sz="0" w:space="0" w:color="auto"/>
          </w:divBdr>
        </w:div>
        <w:div w:id="915893165">
          <w:marLeft w:val="0"/>
          <w:marRight w:val="0"/>
          <w:marTop w:val="0"/>
          <w:marBottom w:val="0"/>
          <w:divBdr>
            <w:top w:val="none" w:sz="0" w:space="0" w:color="auto"/>
            <w:left w:val="none" w:sz="0" w:space="0" w:color="auto"/>
            <w:bottom w:val="none" w:sz="0" w:space="0" w:color="auto"/>
            <w:right w:val="none" w:sz="0" w:space="0" w:color="auto"/>
          </w:divBdr>
        </w:div>
        <w:div w:id="1402096301">
          <w:marLeft w:val="0"/>
          <w:marRight w:val="0"/>
          <w:marTop w:val="0"/>
          <w:marBottom w:val="0"/>
          <w:divBdr>
            <w:top w:val="none" w:sz="0" w:space="0" w:color="auto"/>
            <w:left w:val="none" w:sz="0" w:space="0" w:color="auto"/>
            <w:bottom w:val="none" w:sz="0" w:space="0" w:color="auto"/>
            <w:right w:val="none" w:sz="0" w:space="0" w:color="auto"/>
          </w:divBdr>
        </w:div>
        <w:div w:id="1658264436">
          <w:marLeft w:val="0"/>
          <w:marRight w:val="0"/>
          <w:marTop w:val="0"/>
          <w:marBottom w:val="0"/>
          <w:divBdr>
            <w:top w:val="none" w:sz="0" w:space="0" w:color="auto"/>
            <w:left w:val="none" w:sz="0" w:space="0" w:color="auto"/>
            <w:bottom w:val="none" w:sz="0" w:space="0" w:color="auto"/>
            <w:right w:val="none" w:sz="0" w:space="0" w:color="auto"/>
          </w:divBdr>
        </w:div>
        <w:div w:id="1670518281">
          <w:marLeft w:val="0"/>
          <w:marRight w:val="0"/>
          <w:marTop w:val="0"/>
          <w:marBottom w:val="0"/>
          <w:divBdr>
            <w:top w:val="none" w:sz="0" w:space="0" w:color="auto"/>
            <w:left w:val="none" w:sz="0" w:space="0" w:color="auto"/>
            <w:bottom w:val="none" w:sz="0" w:space="0" w:color="auto"/>
            <w:right w:val="none" w:sz="0" w:space="0" w:color="auto"/>
          </w:divBdr>
        </w:div>
        <w:div w:id="1769766424">
          <w:marLeft w:val="0"/>
          <w:marRight w:val="0"/>
          <w:marTop w:val="0"/>
          <w:marBottom w:val="0"/>
          <w:divBdr>
            <w:top w:val="none" w:sz="0" w:space="0" w:color="auto"/>
            <w:left w:val="none" w:sz="0" w:space="0" w:color="auto"/>
            <w:bottom w:val="none" w:sz="0" w:space="0" w:color="auto"/>
            <w:right w:val="none" w:sz="0" w:space="0" w:color="auto"/>
          </w:divBdr>
        </w:div>
        <w:div w:id="1935942612">
          <w:marLeft w:val="0"/>
          <w:marRight w:val="0"/>
          <w:marTop w:val="0"/>
          <w:marBottom w:val="0"/>
          <w:divBdr>
            <w:top w:val="none" w:sz="0" w:space="0" w:color="auto"/>
            <w:left w:val="none" w:sz="0" w:space="0" w:color="auto"/>
            <w:bottom w:val="none" w:sz="0" w:space="0" w:color="auto"/>
            <w:right w:val="none" w:sz="0" w:space="0" w:color="auto"/>
          </w:divBdr>
        </w:div>
      </w:divsChild>
    </w:div>
    <w:div w:id="573200864">
      <w:bodyDiv w:val="1"/>
      <w:marLeft w:val="0"/>
      <w:marRight w:val="0"/>
      <w:marTop w:val="0"/>
      <w:marBottom w:val="0"/>
      <w:divBdr>
        <w:top w:val="none" w:sz="0" w:space="0" w:color="auto"/>
        <w:left w:val="none" w:sz="0" w:space="0" w:color="auto"/>
        <w:bottom w:val="none" w:sz="0" w:space="0" w:color="auto"/>
        <w:right w:val="none" w:sz="0" w:space="0" w:color="auto"/>
      </w:divBdr>
    </w:div>
    <w:div w:id="623849252">
      <w:bodyDiv w:val="1"/>
      <w:marLeft w:val="0"/>
      <w:marRight w:val="0"/>
      <w:marTop w:val="0"/>
      <w:marBottom w:val="0"/>
      <w:divBdr>
        <w:top w:val="none" w:sz="0" w:space="0" w:color="auto"/>
        <w:left w:val="none" w:sz="0" w:space="0" w:color="auto"/>
        <w:bottom w:val="none" w:sz="0" w:space="0" w:color="auto"/>
        <w:right w:val="none" w:sz="0" w:space="0" w:color="auto"/>
      </w:divBdr>
      <w:divsChild>
        <w:div w:id="2037928620">
          <w:marLeft w:val="0"/>
          <w:marRight w:val="0"/>
          <w:marTop w:val="0"/>
          <w:marBottom w:val="0"/>
          <w:divBdr>
            <w:top w:val="none" w:sz="0" w:space="0" w:color="auto"/>
            <w:left w:val="none" w:sz="0" w:space="0" w:color="auto"/>
            <w:bottom w:val="none" w:sz="0" w:space="0" w:color="auto"/>
            <w:right w:val="none" w:sz="0" w:space="0" w:color="auto"/>
          </w:divBdr>
          <w:divsChild>
            <w:div w:id="4534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79721">
      <w:bodyDiv w:val="1"/>
      <w:marLeft w:val="0"/>
      <w:marRight w:val="0"/>
      <w:marTop w:val="0"/>
      <w:marBottom w:val="0"/>
      <w:divBdr>
        <w:top w:val="none" w:sz="0" w:space="0" w:color="auto"/>
        <w:left w:val="none" w:sz="0" w:space="0" w:color="auto"/>
        <w:bottom w:val="none" w:sz="0" w:space="0" w:color="auto"/>
        <w:right w:val="none" w:sz="0" w:space="0" w:color="auto"/>
      </w:divBdr>
    </w:div>
    <w:div w:id="690451304">
      <w:bodyDiv w:val="1"/>
      <w:marLeft w:val="0"/>
      <w:marRight w:val="0"/>
      <w:marTop w:val="0"/>
      <w:marBottom w:val="0"/>
      <w:divBdr>
        <w:top w:val="none" w:sz="0" w:space="0" w:color="auto"/>
        <w:left w:val="none" w:sz="0" w:space="0" w:color="auto"/>
        <w:bottom w:val="none" w:sz="0" w:space="0" w:color="auto"/>
        <w:right w:val="none" w:sz="0" w:space="0" w:color="auto"/>
      </w:divBdr>
    </w:div>
    <w:div w:id="736827327">
      <w:bodyDiv w:val="1"/>
      <w:marLeft w:val="0"/>
      <w:marRight w:val="0"/>
      <w:marTop w:val="0"/>
      <w:marBottom w:val="0"/>
      <w:divBdr>
        <w:top w:val="none" w:sz="0" w:space="0" w:color="auto"/>
        <w:left w:val="none" w:sz="0" w:space="0" w:color="auto"/>
        <w:bottom w:val="none" w:sz="0" w:space="0" w:color="auto"/>
        <w:right w:val="none" w:sz="0" w:space="0" w:color="auto"/>
      </w:divBdr>
      <w:divsChild>
        <w:div w:id="346177202">
          <w:marLeft w:val="0"/>
          <w:marRight w:val="0"/>
          <w:marTop w:val="15"/>
          <w:marBottom w:val="0"/>
          <w:divBdr>
            <w:top w:val="none" w:sz="0" w:space="0" w:color="auto"/>
            <w:left w:val="none" w:sz="0" w:space="0" w:color="auto"/>
            <w:bottom w:val="none" w:sz="0" w:space="0" w:color="auto"/>
            <w:right w:val="none" w:sz="0" w:space="0" w:color="auto"/>
          </w:divBdr>
          <w:divsChild>
            <w:div w:id="1600992757">
              <w:marLeft w:val="0"/>
              <w:marRight w:val="0"/>
              <w:marTop w:val="0"/>
              <w:marBottom w:val="0"/>
              <w:divBdr>
                <w:top w:val="none" w:sz="0" w:space="0" w:color="auto"/>
                <w:left w:val="none" w:sz="0" w:space="0" w:color="auto"/>
                <w:bottom w:val="none" w:sz="0" w:space="0" w:color="auto"/>
                <w:right w:val="none" w:sz="0" w:space="0" w:color="auto"/>
              </w:divBdr>
              <w:divsChild>
                <w:div w:id="11882852">
                  <w:marLeft w:val="0"/>
                  <w:marRight w:val="0"/>
                  <w:marTop w:val="0"/>
                  <w:marBottom w:val="0"/>
                  <w:divBdr>
                    <w:top w:val="none" w:sz="0" w:space="0" w:color="auto"/>
                    <w:left w:val="none" w:sz="0" w:space="0" w:color="auto"/>
                    <w:bottom w:val="none" w:sz="0" w:space="0" w:color="auto"/>
                    <w:right w:val="none" w:sz="0" w:space="0" w:color="auto"/>
                  </w:divBdr>
                </w:div>
                <w:div w:id="727798998">
                  <w:marLeft w:val="0"/>
                  <w:marRight w:val="0"/>
                  <w:marTop w:val="0"/>
                  <w:marBottom w:val="0"/>
                  <w:divBdr>
                    <w:top w:val="none" w:sz="0" w:space="0" w:color="auto"/>
                    <w:left w:val="none" w:sz="0" w:space="0" w:color="auto"/>
                    <w:bottom w:val="none" w:sz="0" w:space="0" w:color="auto"/>
                    <w:right w:val="none" w:sz="0" w:space="0" w:color="auto"/>
                  </w:divBdr>
                </w:div>
                <w:div w:id="763503274">
                  <w:marLeft w:val="0"/>
                  <w:marRight w:val="0"/>
                  <w:marTop w:val="0"/>
                  <w:marBottom w:val="0"/>
                  <w:divBdr>
                    <w:top w:val="none" w:sz="0" w:space="0" w:color="auto"/>
                    <w:left w:val="none" w:sz="0" w:space="0" w:color="auto"/>
                    <w:bottom w:val="none" w:sz="0" w:space="0" w:color="auto"/>
                    <w:right w:val="none" w:sz="0" w:space="0" w:color="auto"/>
                  </w:divBdr>
                </w:div>
                <w:div w:id="916675671">
                  <w:marLeft w:val="0"/>
                  <w:marRight w:val="0"/>
                  <w:marTop w:val="0"/>
                  <w:marBottom w:val="0"/>
                  <w:divBdr>
                    <w:top w:val="none" w:sz="0" w:space="0" w:color="auto"/>
                    <w:left w:val="none" w:sz="0" w:space="0" w:color="auto"/>
                    <w:bottom w:val="none" w:sz="0" w:space="0" w:color="auto"/>
                    <w:right w:val="none" w:sz="0" w:space="0" w:color="auto"/>
                  </w:divBdr>
                </w:div>
                <w:div w:id="1042822067">
                  <w:marLeft w:val="0"/>
                  <w:marRight w:val="0"/>
                  <w:marTop w:val="0"/>
                  <w:marBottom w:val="0"/>
                  <w:divBdr>
                    <w:top w:val="none" w:sz="0" w:space="0" w:color="auto"/>
                    <w:left w:val="none" w:sz="0" w:space="0" w:color="auto"/>
                    <w:bottom w:val="none" w:sz="0" w:space="0" w:color="auto"/>
                    <w:right w:val="none" w:sz="0" w:space="0" w:color="auto"/>
                  </w:divBdr>
                </w:div>
                <w:div w:id="2012173877">
                  <w:marLeft w:val="0"/>
                  <w:marRight w:val="0"/>
                  <w:marTop w:val="0"/>
                  <w:marBottom w:val="0"/>
                  <w:divBdr>
                    <w:top w:val="none" w:sz="0" w:space="0" w:color="auto"/>
                    <w:left w:val="none" w:sz="0" w:space="0" w:color="auto"/>
                    <w:bottom w:val="none" w:sz="0" w:space="0" w:color="auto"/>
                    <w:right w:val="none" w:sz="0" w:space="0" w:color="auto"/>
                  </w:divBdr>
                </w:div>
                <w:div w:id="20977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6163">
          <w:marLeft w:val="0"/>
          <w:marRight w:val="0"/>
          <w:marTop w:val="15"/>
          <w:marBottom w:val="0"/>
          <w:divBdr>
            <w:top w:val="none" w:sz="0" w:space="0" w:color="auto"/>
            <w:left w:val="none" w:sz="0" w:space="0" w:color="auto"/>
            <w:bottom w:val="none" w:sz="0" w:space="0" w:color="auto"/>
            <w:right w:val="none" w:sz="0" w:space="0" w:color="auto"/>
          </w:divBdr>
          <w:divsChild>
            <w:div w:id="1490754255">
              <w:marLeft w:val="0"/>
              <w:marRight w:val="0"/>
              <w:marTop w:val="0"/>
              <w:marBottom w:val="0"/>
              <w:divBdr>
                <w:top w:val="none" w:sz="0" w:space="0" w:color="auto"/>
                <w:left w:val="none" w:sz="0" w:space="0" w:color="auto"/>
                <w:bottom w:val="none" w:sz="0" w:space="0" w:color="auto"/>
                <w:right w:val="none" w:sz="0" w:space="0" w:color="auto"/>
              </w:divBdr>
              <w:divsChild>
                <w:div w:id="28841700">
                  <w:marLeft w:val="0"/>
                  <w:marRight w:val="0"/>
                  <w:marTop w:val="0"/>
                  <w:marBottom w:val="0"/>
                  <w:divBdr>
                    <w:top w:val="none" w:sz="0" w:space="0" w:color="auto"/>
                    <w:left w:val="none" w:sz="0" w:space="0" w:color="auto"/>
                    <w:bottom w:val="none" w:sz="0" w:space="0" w:color="auto"/>
                    <w:right w:val="none" w:sz="0" w:space="0" w:color="auto"/>
                  </w:divBdr>
                </w:div>
                <w:div w:id="1100686477">
                  <w:marLeft w:val="0"/>
                  <w:marRight w:val="0"/>
                  <w:marTop w:val="0"/>
                  <w:marBottom w:val="0"/>
                  <w:divBdr>
                    <w:top w:val="none" w:sz="0" w:space="0" w:color="auto"/>
                    <w:left w:val="none" w:sz="0" w:space="0" w:color="auto"/>
                    <w:bottom w:val="none" w:sz="0" w:space="0" w:color="auto"/>
                    <w:right w:val="none" w:sz="0" w:space="0" w:color="auto"/>
                  </w:divBdr>
                </w:div>
                <w:div w:id="1429499298">
                  <w:marLeft w:val="0"/>
                  <w:marRight w:val="0"/>
                  <w:marTop w:val="0"/>
                  <w:marBottom w:val="0"/>
                  <w:divBdr>
                    <w:top w:val="none" w:sz="0" w:space="0" w:color="auto"/>
                    <w:left w:val="none" w:sz="0" w:space="0" w:color="auto"/>
                    <w:bottom w:val="none" w:sz="0" w:space="0" w:color="auto"/>
                    <w:right w:val="none" w:sz="0" w:space="0" w:color="auto"/>
                  </w:divBdr>
                </w:div>
                <w:div w:id="19905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18818">
      <w:bodyDiv w:val="1"/>
      <w:marLeft w:val="0"/>
      <w:marRight w:val="0"/>
      <w:marTop w:val="0"/>
      <w:marBottom w:val="0"/>
      <w:divBdr>
        <w:top w:val="none" w:sz="0" w:space="0" w:color="auto"/>
        <w:left w:val="none" w:sz="0" w:space="0" w:color="auto"/>
        <w:bottom w:val="none" w:sz="0" w:space="0" w:color="auto"/>
        <w:right w:val="none" w:sz="0" w:space="0" w:color="auto"/>
      </w:divBdr>
    </w:div>
    <w:div w:id="801070977">
      <w:bodyDiv w:val="1"/>
      <w:marLeft w:val="0"/>
      <w:marRight w:val="0"/>
      <w:marTop w:val="0"/>
      <w:marBottom w:val="0"/>
      <w:divBdr>
        <w:top w:val="none" w:sz="0" w:space="0" w:color="auto"/>
        <w:left w:val="none" w:sz="0" w:space="0" w:color="auto"/>
        <w:bottom w:val="none" w:sz="0" w:space="0" w:color="auto"/>
        <w:right w:val="none" w:sz="0" w:space="0" w:color="auto"/>
      </w:divBdr>
    </w:div>
    <w:div w:id="820081799">
      <w:bodyDiv w:val="1"/>
      <w:marLeft w:val="0"/>
      <w:marRight w:val="0"/>
      <w:marTop w:val="0"/>
      <w:marBottom w:val="0"/>
      <w:divBdr>
        <w:top w:val="none" w:sz="0" w:space="0" w:color="auto"/>
        <w:left w:val="none" w:sz="0" w:space="0" w:color="auto"/>
        <w:bottom w:val="none" w:sz="0" w:space="0" w:color="auto"/>
        <w:right w:val="none" w:sz="0" w:space="0" w:color="auto"/>
      </w:divBdr>
    </w:div>
    <w:div w:id="866719903">
      <w:bodyDiv w:val="1"/>
      <w:marLeft w:val="0"/>
      <w:marRight w:val="0"/>
      <w:marTop w:val="0"/>
      <w:marBottom w:val="0"/>
      <w:divBdr>
        <w:top w:val="none" w:sz="0" w:space="0" w:color="auto"/>
        <w:left w:val="none" w:sz="0" w:space="0" w:color="auto"/>
        <w:bottom w:val="none" w:sz="0" w:space="0" w:color="auto"/>
        <w:right w:val="none" w:sz="0" w:space="0" w:color="auto"/>
      </w:divBdr>
    </w:div>
    <w:div w:id="931860907">
      <w:bodyDiv w:val="1"/>
      <w:marLeft w:val="0"/>
      <w:marRight w:val="0"/>
      <w:marTop w:val="0"/>
      <w:marBottom w:val="0"/>
      <w:divBdr>
        <w:top w:val="none" w:sz="0" w:space="0" w:color="auto"/>
        <w:left w:val="none" w:sz="0" w:space="0" w:color="auto"/>
        <w:bottom w:val="none" w:sz="0" w:space="0" w:color="auto"/>
        <w:right w:val="none" w:sz="0" w:space="0" w:color="auto"/>
      </w:divBdr>
    </w:div>
    <w:div w:id="948515339">
      <w:bodyDiv w:val="1"/>
      <w:marLeft w:val="0"/>
      <w:marRight w:val="0"/>
      <w:marTop w:val="0"/>
      <w:marBottom w:val="0"/>
      <w:divBdr>
        <w:top w:val="none" w:sz="0" w:space="0" w:color="auto"/>
        <w:left w:val="none" w:sz="0" w:space="0" w:color="auto"/>
        <w:bottom w:val="none" w:sz="0" w:space="0" w:color="auto"/>
        <w:right w:val="none" w:sz="0" w:space="0" w:color="auto"/>
      </w:divBdr>
    </w:div>
    <w:div w:id="955916355">
      <w:bodyDiv w:val="1"/>
      <w:marLeft w:val="0"/>
      <w:marRight w:val="0"/>
      <w:marTop w:val="0"/>
      <w:marBottom w:val="0"/>
      <w:divBdr>
        <w:top w:val="none" w:sz="0" w:space="0" w:color="auto"/>
        <w:left w:val="none" w:sz="0" w:space="0" w:color="auto"/>
        <w:bottom w:val="none" w:sz="0" w:space="0" w:color="auto"/>
        <w:right w:val="none" w:sz="0" w:space="0" w:color="auto"/>
      </w:divBdr>
    </w:div>
    <w:div w:id="956838209">
      <w:bodyDiv w:val="1"/>
      <w:marLeft w:val="0"/>
      <w:marRight w:val="0"/>
      <w:marTop w:val="0"/>
      <w:marBottom w:val="0"/>
      <w:divBdr>
        <w:top w:val="none" w:sz="0" w:space="0" w:color="auto"/>
        <w:left w:val="none" w:sz="0" w:space="0" w:color="auto"/>
        <w:bottom w:val="none" w:sz="0" w:space="0" w:color="auto"/>
        <w:right w:val="none" w:sz="0" w:space="0" w:color="auto"/>
      </w:divBdr>
    </w:div>
    <w:div w:id="984116150">
      <w:bodyDiv w:val="1"/>
      <w:marLeft w:val="0"/>
      <w:marRight w:val="0"/>
      <w:marTop w:val="0"/>
      <w:marBottom w:val="0"/>
      <w:divBdr>
        <w:top w:val="none" w:sz="0" w:space="0" w:color="auto"/>
        <w:left w:val="none" w:sz="0" w:space="0" w:color="auto"/>
        <w:bottom w:val="none" w:sz="0" w:space="0" w:color="auto"/>
        <w:right w:val="none" w:sz="0" w:space="0" w:color="auto"/>
      </w:divBdr>
    </w:div>
    <w:div w:id="1109160131">
      <w:bodyDiv w:val="1"/>
      <w:marLeft w:val="0"/>
      <w:marRight w:val="0"/>
      <w:marTop w:val="0"/>
      <w:marBottom w:val="0"/>
      <w:divBdr>
        <w:top w:val="none" w:sz="0" w:space="0" w:color="auto"/>
        <w:left w:val="none" w:sz="0" w:space="0" w:color="auto"/>
        <w:bottom w:val="none" w:sz="0" w:space="0" w:color="auto"/>
        <w:right w:val="none" w:sz="0" w:space="0" w:color="auto"/>
      </w:divBdr>
    </w:div>
    <w:div w:id="1182471228">
      <w:bodyDiv w:val="1"/>
      <w:marLeft w:val="0"/>
      <w:marRight w:val="0"/>
      <w:marTop w:val="0"/>
      <w:marBottom w:val="0"/>
      <w:divBdr>
        <w:top w:val="none" w:sz="0" w:space="0" w:color="auto"/>
        <w:left w:val="none" w:sz="0" w:space="0" w:color="auto"/>
        <w:bottom w:val="none" w:sz="0" w:space="0" w:color="auto"/>
        <w:right w:val="none" w:sz="0" w:space="0" w:color="auto"/>
      </w:divBdr>
      <w:divsChild>
        <w:div w:id="53088977">
          <w:marLeft w:val="0"/>
          <w:marRight w:val="0"/>
          <w:marTop w:val="0"/>
          <w:marBottom w:val="0"/>
          <w:divBdr>
            <w:top w:val="none" w:sz="0" w:space="0" w:color="auto"/>
            <w:left w:val="none" w:sz="0" w:space="0" w:color="auto"/>
            <w:bottom w:val="none" w:sz="0" w:space="0" w:color="auto"/>
            <w:right w:val="none" w:sz="0" w:space="0" w:color="auto"/>
          </w:divBdr>
        </w:div>
        <w:div w:id="456410356">
          <w:marLeft w:val="0"/>
          <w:marRight w:val="0"/>
          <w:marTop w:val="0"/>
          <w:marBottom w:val="0"/>
          <w:divBdr>
            <w:top w:val="none" w:sz="0" w:space="0" w:color="auto"/>
            <w:left w:val="none" w:sz="0" w:space="0" w:color="auto"/>
            <w:bottom w:val="none" w:sz="0" w:space="0" w:color="auto"/>
            <w:right w:val="none" w:sz="0" w:space="0" w:color="auto"/>
          </w:divBdr>
        </w:div>
        <w:div w:id="620843839">
          <w:marLeft w:val="0"/>
          <w:marRight w:val="0"/>
          <w:marTop w:val="0"/>
          <w:marBottom w:val="0"/>
          <w:divBdr>
            <w:top w:val="none" w:sz="0" w:space="0" w:color="auto"/>
            <w:left w:val="none" w:sz="0" w:space="0" w:color="auto"/>
            <w:bottom w:val="none" w:sz="0" w:space="0" w:color="auto"/>
            <w:right w:val="none" w:sz="0" w:space="0" w:color="auto"/>
          </w:divBdr>
        </w:div>
        <w:div w:id="1092043819">
          <w:marLeft w:val="0"/>
          <w:marRight w:val="0"/>
          <w:marTop w:val="0"/>
          <w:marBottom w:val="0"/>
          <w:divBdr>
            <w:top w:val="none" w:sz="0" w:space="0" w:color="auto"/>
            <w:left w:val="none" w:sz="0" w:space="0" w:color="auto"/>
            <w:bottom w:val="none" w:sz="0" w:space="0" w:color="auto"/>
            <w:right w:val="none" w:sz="0" w:space="0" w:color="auto"/>
          </w:divBdr>
        </w:div>
        <w:div w:id="1264218454">
          <w:marLeft w:val="0"/>
          <w:marRight w:val="0"/>
          <w:marTop w:val="0"/>
          <w:marBottom w:val="0"/>
          <w:divBdr>
            <w:top w:val="none" w:sz="0" w:space="0" w:color="auto"/>
            <w:left w:val="none" w:sz="0" w:space="0" w:color="auto"/>
            <w:bottom w:val="none" w:sz="0" w:space="0" w:color="auto"/>
            <w:right w:val="none" w:sz="0" w:space="0" w:color="auto"/>
          </w:divBdr>
        </w:div>
        <w:div w:id="1493449131">
          <w:marLeft w:val="0"/>
          <w:marRight w:val="0"/>
          <w:marTop w:val="0"/>
          <w:marBottom w:val="0"/>
          <w:divBdr>
            <w:top w:val="none" w:sz="0" w:space="0" w:color="auto"/>
            <w:left w:val="none" w:sz="0" w:space="0" w:color="auto"/>
            <w:bottom w:val="none" w:sz="0" w:space="0" w:color="auto"/>
            <w:right w:val="none" w:sz="0" w:space="0" w:color="auto"/>
          </w:divBdr>
        </w:div>
        <w:div w:id="1653295443">
          <w:marLeft w:val="0"/>
          <w:marRight w:val="0"/>
          <w:marTop w:val="0"/>
          <w:marBottom w:val="0"/>
          <w:divBdr>
            <w:top w:val="none" w:sz="0" w:space="0" w:color="auto"/>
            <w:left w:val="none" w:sz="0" w:space="0" w:color="auto"/>
            <w:bottom w:val="none" w:sz="0" w:space="0" w:color="auto"/>
            <w:right w:val="none" w:sz="0" w:space="0" w:color="auto"/>
          </w:divBdr>
        </w:div>
        <w:div w:id="1669408412">
          <w:marLeft w:val="0"/>
          <w:marRight w:val="0"/>
          <w:marTop w:val="0"/>
          <w:marBottom w:val="0"/>
          <w:divBdr>
            <w:top w:val="none" w:sz="0" w:space="0" w:color="auto"/>
            <w:left w:val="none" w:sz="0" w:space="0" w:color="auto"/>
            <w:bottom w:val="none" w:sz="0" w:space="0" w:color="auto"/>
            <w:right w:val="none" w:sz="0" w:space="0" w:color="auto"/>
          </w:divBdr>
        </w:div>
        <w:div w:id="1677270405">
          <w:marLeft w:val="0"/>
          <w:marRight w:val="0"/>
          <w:marTop w:val="0"/>
          <w:marBottom w:val="0"/>
          <w:divBdr>
            <w:top w:val="none" w:sz="0" w:space="0" w:color="auto"/>
            <w:left w:val="none" w:sz="0" w:space="0" w:color="auto"/>
            <w:bottom w:val="none" w:sz="0" w:space="0" w:color="auto"/>
            <w:right w:val="none" w:sz="0" w:space="0" w:color="auto"/>
          </w:divBdr>
        </w:div>
        <w:div w:id="1759599808">
          <w:marLeft w:val="0"/>
          <w:marRight w:val="0"/>
          <w:marTop w:val="0"/>
          <w:marBottom w:val="0"/>
          <w:divBdr>
            <w:top w:val="none" w:sz="0" w:space="0" w:color="auto"/>
            <w:left w:val="none" w:sz="0" w:space="0" w:color="auto"/>
            <w:bottom w:val="none" w:sz="0" w:space="0" w:color="auto"/>
            <w:right w:val="none" w:sz="0" w:space="0" w:color="auto"/>
          </w:divBdr>
        </w:div>
        <w:div w:id="1994679409">
          <w:marLeft w:val="0"/>
          <w:marRight w:val="0"/>
          <w:marTop w:val="0"/>
          <w:marBottom w:val="0"/>
          <w:divBdr>
            <w:top w:val="none" w:sz="0" w:space="0" w:color="auto"/>
            <w:left w:val="none" w:sz="0" w:space="0" w:color="auto"/>
            <w:bottom w:val="none" w:sz="0" w:space="0" w:color="auto"/>
            <w:right w:val="none" w:sz="0" w:space="0" w:color="auto"/>
          </w:divBdr>
        </w:div>
      </w:divsChild>
    </w:div>
    <w:div w:id="1184516870">
      <w:bodyDiv w:val="1"/>
      <w:marLeft w:val="0"/>
      <w:marRight w:val="0"/>
      <w:marTop w:val="0"/>
      <w:marBottom w:val="0"/>
      <w:divBdr>
        <w:top w:val="none" w:sz="0" w:space="0" w:color="auto"/>
        <w:left w:val="none" w:sz="0" w:space="0" w:color="auto"/>
        <w:bottom w:val="none" w:sz="0" w:space="0" w:color="auto"/>
        <w:right w:val="none" w:sz="0" w:space="0" w:color="auto"/>
      </w:divBdr>
    </w:div>
    <w:div w:id="1211267149">
      <w:bodyDiv w:val="1"/>
      <w:marLeft w:val="0"/>
      <w:marRight w:val="0"/>
      <w:marTop w:val="0"/>
      <w:marBottom w:val="0"/>
      <w:divBdr>
        <w:top w:val="none" w:sz="0" w:space="0" w:color="auto"/>
        <w:left w:val="none" w:sz="0" w:space="0" w:color="auto"/>
        <w:bottom w:val="none" w:sz="0" w:space="0" w:color="auto"/>
        <w:right w:val="none" w:sz="0" w:space="0" w:color="auto"/>
      </w:divBdr>
      <w:divsChild>
        <w:div w:id="97333266">
          <w:marLeft w:val="0"/>
          <w:marRight w:val="0"/>
          <w:marTop w:val="0"/>
          <w:marBottom w:val="0"/>
          <w:divBdr>
            <w:top w:val="none" w:sz="0" w:space="0" w:color="auto"/>
            <w:left w:val="none" w:sz="0" w:space="0" w:color="auto"/>
            <w:bottom w:val="none" w:sz="0" w:space="0" w:color="auto"/>
            <w:right w:val="none" w:sz="0" w:space="0" w:color="auto"/>
          </w:divBdr>
        </w:div>
        <w:div w:id="402871484">
          <w:marLeft w:val="0"/>
          <w:marRight w:val="0"/>
          <w:marTop w:val="0"/>
          <w:marBottom w:val="0"/>
          <w:divBdr>
            <w:top w:val="none" w:sz="0" w:space="0" w:color="auto"/>
            <w:left w:val="none" w:sz="0" w:space="0" w:color="auto"/>
            <w:bottom w:val="none" w:sz="0" w:space="0" w:color="auto"/>
            <w:right w:val="none" w:sz="0" w:space="0" w:color="auto"/>
          </w:divBdr>
        </w:div>
        <w:div w:id="731853844">
          <w:marLeft w:val="0"/>
          <w:marRight w:val="0"/>
          <w:marTop w:val="0"/>
          <w:marBottom w:val="0"/>
          <w:divBdr>
            <w:top w:val="none" w:sz="0" w:space="0" w:color="auto"/>
            <w:left w:val="none" w:sz="0" w:space="0" w:color="auto"/>
            <w:bottom w:val="none" w:sz="0" w:space="0" w:color="auto"/>
            <w:right w:val="none" w:sz="0" w:space="0" w:color="auto"/>
          </w:divBdr>
        </w:div>
        <w:div w:id="1031611797">
          <w:marLeft w:val="0"/>
          <w:marRight w:val="0"/>
          <w:marTop w:val="0"/>
          <w:marBottom w:val="0"/>
          <w:divBdr>
            <w:top w:val="none" w:sz="0" w:space="0" w:color="auto"/>
            <w:left w:val="none" w:sz="0" w:space="0" w:color="auto"/>
            <w:bottom w:val="none" w:sz="0" w:space="0" w:color="auto"/>
            <w:right w:val="none" w:sz="0" w:space="0" w:color="auto"/>
          </w:divBdr>
        </w:div>
        <w:div w:id="1088846530">
          <w:marLeft w:val="0"/>
          <w:marRight w:val="0"/>
          <w:marTop w:val="0"/>
          <w:marBottom w:val="0"/>
          <w:divBdr>
            <w:top w:val="none" w:sz="0" w:space="0" w:color="auto"/>
            <w:left w:val="none" w:sz="0" w:space="0" w:color="auto"/>
            <w:bottom w:val="none" w:sz="0" w:space="0" w:color="auto"/>
            <w:right w:val="none" w:sz="0" w:space="0" w:color="auto"/>
          </w:divBdr>
        </w:div>
        <w:div w:id="1715620465">
          <w:marLeft w:val="0"/>
          <w:marRight w:val="0"/>
          <w:marTop w:val="0"/>
          <w:marBottom w:val="0"/>
          <w:divBdr>
            <w:top w:val="none" w:sz="0" w:space="0" w:color="auto"/>
            <w:left w:val="none" w:sz="0" w:space="0" w:color="auto"/>
            <w:bottom w:val="none" w:sz="0" w:space="0" w:color="auto"/>
            <w:right w:val="none" w:sz="0" w:space="0" w:color="auto"/>
          </w:divBdr>
        </w:div>
        <w:div w:id="1862548625">
          <w:marLeft w:val="0"/>
          <w:marRight w:val="0"/>
          <w:marTop w:val="0"/>
          <w:marBottom w:val="0"/>
          <w:divBdr>
            <w:top w:val="none" w:sz="0" w:space="0" w:color="auto"/>
            <w:left w:val="none" w:sz="0" w:space="0" w:color="auto"/>
            <w:bottom w:val="none" w:sz="0" w:space="0" w:color="auto"/>
            <w:right w:val="none" w:sz="0" w:space="0" w:color="auto"/>
          </w:divBdr>
        </w:div>
      </w:divsChild>
    </w:div>
    <w:div w:id="1228028960">
      <w:bodyDiv w:val="1"/>
      <w:marLeft w:val="0"/>
      <w:marRight w:val="0"/>
      <w:marTop w:val="0"/>
      <w:marBottom w:val="0"/>
      <w:divBdr>
        <w:top w:val="none" w:sz="0" w:space="0" w:color="auto"/>
        <w:left w:val="none" w:sz="0" w:space="0" w:color="auto"/>
        <w:bottom w:val="none" w:sz="0" w:space="0" w:color="auto"/>
        <w:right w:val="none" w:sz="0" w:space="0" w:color="auto"/>
      </w:divBdr>
    </w:div>
    <w:div w:id="1398627858">
      <w:bodyDiv w:val="1"/>
      <w:marLeft w:val="0"/>
      <w:marRight w:val="0"/>
      <w:marTop w:val="0"/>
      <w:marBottom w:val="0"/>
      <w:divBdr>
        <w:top w:val="none" w:sz="0" w:space="0" w:color="auto"/>
        <w:left w:val="none" w:sz="0" w:space="0" w:color="auto"/>
        <w:bottom w:val="none" w:sz="0" w:space="0" w:color="auto"/>
        <w:right w:val="none" w:sz="0" w:space="0" w:color="auto"/>
      </w:divBdr>
    </w:div>
    <w:div w:id="1430274521">
      <w:bodyDiv w:val="1"/>
      <w:marLeft w:val="0"/>
      <w:marRight w:val="0"/>
      <w:marTop w:val="0"/>
      <w:marBottom w:val="0"/>
      <w:divBdr>
        <w:top w:val="none" w:sz="0" w:space="0" w:color="auto"/>
        <w:left w:val="none" w:sz="0" w:space="0" w:color="auto"/>
        <w:bottom w:val="none" w:sz="0" w:space="0" w:color="auto"/>
        <w:right w:val="none" w:sz="0" w:space="0" w:color="auto"/>
      </w:divBdr>
    </w:div>
    <w:div w:id="1440100338">
      <w:bodyDiv w:val="1"/>
      <w:marLeft w:val="0"/>
      <w:marRight w:val="0"/>
      <w:marTop w:val="0"/>
      <w:marBottom w:val="0"/>
      <w:divBdr>
        <w:top w:val="none" w:sz="0" w:space="0" w:color="auto"/>
        <w:left w:val="none" w:sz="0" w:space="0" w:color="auto"/>
        <w:bottom w:val="none" w:sz="0" w:space="0" w:color="auto"/>
        <w:right w:val="none" w:sz="0" w:space="0" w:color="auto"/>
      </w:divBdr>
      <w:divsChild>
        <w:div w:id="68355713">
          <w:marLeft w:val="0"/>
          <w:marRight w:val="0"/>
          <w:marTop w:val="0"/>
          <w:marBottom w:val="0"/>
          <w:divBdr>
            <w:top w:val="none" w:sz="0" w:space="0" w:color="auto"/>
            <w:left w:val="none" w:sz="0" w:space="0" w:color="auto"/>
            <w:bottom w:val="none" w:sz="0" w:space="0" w:color="auto"/>
            <w:right w:val="none" w:sz="0" w:space="0" w:color="auto"/>
          </w:divBdr>
        </w:div>
        <w:div w:id="140541093">
          <w:marLeft w:val="0"/>
          <w:marRight w:val="0"/>
          <w:marTop w:val="0"/>
          <w:marBottom w:val="0"/>
          <w:divBdr>
            <w:top w:val="none" w:sz="0" w:space="0" w:color="auto"/>
            <w:left w:val="none" w:sz="0" w:space="0" w:color="auto"/>
            <w:bottom w:val="none" w:sz="0" w:space="0" w:color="auto"/>
            <w:right w:val="none" w:sz="0" w:space="0" w:color="auto"/>
          </w:divBdr>
        </w:div>
        <w:div w:id="181166943">
          <w:marLeft w:val="0"/>
          <w:marRight w:val="0"/>
          <w:marTop w:val="0"/>
          <w:marBottom w:val="0"/>
          <w:divBdr>
            <w:top w:val="none" w:sz="0" w:space="0" w:color="auto"/>
            <w:left w:val="none" w:sz="0" w:space="0" w:color="auto"/>
            <w:bottom w:val="none" w:sz="0" w:space="0" w:color="auto"/>
            <w:right w:val="none" w:sz="0" w:space="0" w:color="auto"/>
          </w:divBdr>
        </w:div>
        <w:div w:id="217740741">
          <w:marLeft w:val="0"/>
          <w:marRight w:val="0"/>
          <w:marTop w:val="0"/>
          <w:marBottom w:val="0"/>
          <w:divBdr>
            <w:top w:val="none" w:sz="0" w:space="0" w:color="auto"/>
            <w:left w:val="none" w:sz="0" w:space="0" w:color="auto"/>
            <w:bottom w:val="none" w:sz="0" w:space="0" w:color="auto"/>
            <w:right w:val="none" w:sz="0" w:space="0" w:color="auto"/>
          </w:divBdr>
        </w:div>
        <w:div w:id="831456540">
          <w:marLeft w:val="0"/>
          <w:marRight w:val="0"/>
          <w:marTop w:val="0"/>
          <w:marBottom w:val="0"/>
          <w:divBdr>
            <w:top w:val="none" w:sz="0" w:space="0" w:color="auto"/>
            <w:left w:val="none" w:sz="0" w:space="0" w:color="auto"/>
            <w:bottom w:val="none" w:sz="0" w:space="0" w:color="auto"/>
            <w:right w:val="none" w:sz="0" w:space="0" w:color="auto"/>
          </w:divBdr>
        </w:div>
        <w:div w:id="949898045">
          <w:marLeft w:val="0"/>
          <w:marRight w:val="0"/>
          <w:marTop w:val="0"/>
          <w:marBottom w:val="0"/>
          <w:divBdr>
            <w:top w:val="none" w:sz="0" w:space="0" w:color="auto"/>
            <w:left w:val="none" w:sz="0" w:space="0" w:color="auto"/>
            <w:bottom w:val="none" w:sz="0" w:space="0" w:color="auto"/>
            <w:right w:val="none" w:sz="0" w:space="0" w:color="auto"/>
          </w:divBdr>
        </w:div>
        <w:div w:id="1189221272">
          <w:marLeft w:val="0"/>
          <w:marRight w:val="0"/>
          <w:marTop w:val="0"/>
          <w:marBottom w:val="0"/>
          <w:divBdr>
            <w:top w:val="none" w:sz="0" w:space="0" w:color="auto"/>
            <w:left w:val="none" w:sz="0" w:space="0" w:color="auto"/>
            <w:bottom w:val="none" w:sz="0" w:space="0" w:color="auto"/>
            <w:right w:val="none" w:sz="0" w:space="0" w:color="auto"/>
          </w:divBdr>
        </w:div>
        <w:div w:id="1258292643">
          <w:marLeft w:val="0"/>
          <w:marRight w:val="0"/>
          <w:marTop w:val="0"/>
          <w:marBottom w:val="0"/>
          <w:divBdr>
            <w:top w:val="none" w:sz="0" w:space="0" w:color="auto"/>
            <w:left w:val="none" w:sz="0" w:space="0" w:color="auto"/>
            <w:bottom w:val="none" w:sz="0" w:space="0" w:color="auto"/>
            <w:right w:val="none" w:sz="0" w:space="0" w:color="auto"/>
          </w:divBdr>
        </w:div>
        <w:div w:id="1440295807">
          <w:marLeft w:val="0"/>
          <w:marRight w:val="0"/>
          <w:marTop w:val="0"/>
          <w:marBottom w:val="0"/>
          <w:divBdr>
            <w:top w:val="none" w:sz="0" w:space="0" w:color="auto"/>
            <w:left w:val="none" w:sz="0" w:space="0" w:color="auto"/>
            <w:bottom w:val="none" w:sz="0" w:space="0" w:color="auto"/>
            <w:right w:val="none" w:sz="0" w:space="0" w:color="auto"/>
          </w:divBdr>
        </w:div>
        <w:div w:id="1760786467">
          <w:marLeft w:val="0"/>
          <w:marRight w:val="0"/>
          <w:marTop w:val="0"/>
          <w:marBottom w:val="0"/>
          <w:divBdr>
            <w:top w:val="none" w:sz="0" w:space="0" w:color="auto"/>
            <w:left w:val="none" w:sz="0" w:space="0" w:color="auto"/>
            <w:bottom w:val="none" w:sz="0" w:space="0" w:color="auto"/>
            <w:right w:val="none" w:sz="0" w:space="0" w:color="auto"/>
          </w:divBdr>
        </w:div>
        <w:div w:id="2098674844">
          <w:marLeft w:val="0"/>
          <w:marRight w:val="0"/>
          <w:marTop w:val="0"/>
          <w:marBottom w:val="0"/>
          <w:divBdr>
            <w:top w:val="none" w:sz="0" w:space="0" w:color="auto"/>
            <w:left w:val="none" w:sz="0" w:space="0" w:color="auto"/>
            <w:bottom w:val="none" w:sz="0" w:space="0" w:color="auto"/>
            <w:right w:val="none" w:sz="0" w:space="0" w:color="auto"/>
          </w:divBdr>
        </w:div>
      </w:divsChild>
    </w:div>
    <w:div w:id="1490055874">
      <w:bodyDiv w:val="1"/>
      <w:marLeft w:val="0"/>
      <w:marRight w:val="0"/>
      <w:marTop w:val="0"/>
      <w:marBottom w:val="0"/>
      <w:divBdr>
        <w:top w:val="none" w:sz="0" w:space="0" w:color="auto"/>
        <w:left w:val="none" w:sz="0" w:space="0" w:color="auto"/>
        <w:bottom w:val="none" w:sz="0" w:space="0" w:color="auto"/>
        <w:right w:val="none" w:sz="0" w:space="0" w:color="auto"/>
      </w:divBdr>
      <w:divsChild>
        <w:div w:id="519928195">
          <w:marLeft w:val="0"/>
          <w:marRight w:val="0"/>
          <w:marTop w:val="0"/>
          <w:marBottom w:val="0"/>
          <w:divBdr>
            <w:top w:val="none" w:sz="0" w:space="0" w:color="auto"/>
            <w:left w:val="none" w:sz="0" w:space="0" w:color="auto"/>
            <w:bottom w:val="none" w:sz="0" w:space="0" w:color="auto"/>
            <w:right w:val="none" w:sz="0" w:space="0" w:color="auto"/>
          </w:divBdr>
        </w:div>
        <w:div w:id="590697408">
          <w:marLeft w:val="0"/>
          <w:marRight w:val="0"/>
          <w:marTop w:val="0"/>
          <w:marBottom w:val="0"/>
          <w:divBdr>
            <w:top w:val="none" w:sz="0" w:space="0" w:color="auto"/>
            <w:left w:val="none" w:sz="0" w:space="0" w:color="auto"/>
            <w:bottom w:val="none" w:sz="0" w:space="0" w:color="auto"/>
            <w:right w:val="none" w:sz="0" w:space="0" w:color="auto"/>
          </w:divBdr>
        </w:div>
        <w:div w:id="848984257">
          <w:marLeft w:val="0"/>
          <w:marRight w:val="0"/>
          <w:marTop w:val="0"/>
          <w:marBottom w:val="0"/>
          <w:divBdr>
            <w:top w:val="none" w:sz="0" w:space="0" w:color="auto"/>
            <w:left w:val="none" w:sz="0" w:space="0" w:color="auto"/>
            <w:bottom w:val="none" w:sz="0" w:space="0" w:color="auto"/>
            <w:right w:val="none" w:sz="0" w:space="0" w:color="auto"/>
          </w:divBdr>
        </w:div>
        <w:div w:id="901058366">
          <w:marLeft w:val="0"/>
          <w:marRight w:val="0"/>
          <w:marTop w:val="0"/>
          <w:marBottom w:val="0"/>
          <w:divBdr>
            <w:top w:val="none" w:sz="0" w:space="0" w:color="auto"/>
            <w:left w:val="none" w:sz="0" w:space="0" w:color="auto"/>
            <w:bottom w:val="none" w:sz="0" w:space="0" w:color="auto"/>
            <w:right w:val="none" w:sz="0" w:space="0" w:color="auto"/>
          </w:divBdr>
        </w:div>
        <w:div w:id="1023558689">
          <w:marLeft w:val="0"/>
          <w:marRight w:val="0"/>
          <w:marTop w:val="0"/>
          <w:marBottom w:val="0"/>
          <w:divBdr>
            <w:top w:val="none" w:sz="0" w:space="0" w:color="auto"/>
            <w:left w:val="none" w:sz="0" w:space="0" w:color="auto"/>
            <w:bottom w:val="none" w:sz="0" w:space="0" w:color="auto"/>
            <w:right w:val="none" w:sz="0" w:space="0" w:color="auto"/>
          </w:divBdr>
        </w:div>
        <w:div w:id="1041975413">
          <w:marLeft w:val="0"/>
          <w:marRight w:val="0"/>
          <w:marTop w:val="0"/>
          <w:marBottom w:val="0"/>
          <w:divBdr>
            <w:top w:val="none" w:sz="0" w:space="0" w:color="auto"/>
            <w:left w:val="none" w:sz="0" w:space="0" w:color="auto"/>
            <w:bottom w:val="none" w:sz="0" w:space="0" w:color="auto"/>
            <w:right w:val="none" w:sz="0" w:space="0" w:color="auto"/>
          </w:divBdr>
        </w:div>
        <w:div w:id="1418018056">
          <w:marLeft w:val="0"/>
          <w:marRight w:val="0"/>
          <w:marTop w:val="0"/>
          <w:marBottom w:val="0"/>
          <w:divBdr>
            <w:top w:val="none" w:sz="0" w:space="0" w:color="auto"/>
            <w:left w:val="none" w:sz="0" w:space="0" w:color="auto"/>
            <w:bottom w:val="none" w:sz="0" w:space="0" w:color="auto"/>
            <w:right w:val="none" w:sz="0" w:space="0" w:color="auto"/>
          </w:divBdr>
        </w:div>
        <w:div w:id="1787579081">
          <w:marLeft w:val="0"/>
          <w:marRight w:val="0"/>
          <w:marTop w:val="0"/>
          <w:marBottom w:val="0"/>
          <w:divBdr>
            <w:top w:val="none" w:sz="0" w:space="0" w:color="auto"/>
            <w:left w:val="none" w:sz="0" w:space="0" w:color="auto"/>
            <w:bottom w:val="none" w:sz="0" w:space="0" w:color="auto"/>
            <w:right w:val="none" w:sz="0" w:space="0" w:color="auto"/>
          </w:divBdr>
        </w:div>
      </w:divsChild>
    </w:div>
    <w:div w:id="1523086656">
      <w:bodyDiv w:val="1"/>
      <w:marLeft w:val="0"/>
      <w:marRight w:val="0"/>
      <w:marTop w:val="0"/>
      <w:marBottom w:val="0"/>
      <w:divBdr>
        <w:top w:val="none" w:sz="0" w:space="0" w:color="auto"/>
        <w:left w:val="none" w:sz="0" w:space="0" w:color="auto"/>
        <w:bottom w:val="none" w:sz="0" w:space="0" w:color="auto"/>
        <w:right w:val="none" w:sz="0" w:space="0" w:color="auto"/>
      </w:divBdr>
    </w:div>
    <w:div w:id="1631860435">
      <w:bodyDiv w:val="1"/>
      <w:marLeft w:val="0"/>
      <w:marRight w:val="0"/>
      <w:marTop w:val="0"/>
      <w:marBottom w:val="0"/>
      <w:divBdr>
        <w:top w:val="none" w:sz="0" w:space="0" w:color="auto"/>
        <w:left w:val="none" w:sz="0" w:space="0" w:color="auto"/>
        <w:bottom w:val="none" w:sz="0" w:space="0" w:color="auto"/>
        <w:right w:val="none" w:sz="0" w:space="0" w:color="auto"/>
      </w:divBdr>
    </w:div>
    <w:div w:id="1665085274">
      <w:bodyDiv w:val="1"/>
      <w:marLeft w:val="0"/>
      <w:marRight w:val="0"/>
      <w:marTop w:val="0"/>
      <w:marBottom w:val="0"/>
      <w:divBdr>
        <w:top w:val="none" w:sz="0" w:space="0" w:color="auto"/>
        <w:left w:val="none" w:sz="0" w:space="0" w:color="auto"/>
        <w:bottom w:val="none" w:sz="0" w:space="0" w:color="auto"/>
        <w:right w:val="none" w:sz="0" w:space="0" w:color="auto"/>
      </w:divBdr>
    </w:div>
    <w:div w:id="1701009890">
      <w:bodyDiv w:val="1"/>
      <w:marLeft w:val="0"/>
      <w:marRight w:val="0"/>
      <w:marTop w:val="0"/>
      <w:marBottom w:val="0"/>
      <w:divBdr>
        <w:top w:val="none" w:sz="0" w:space="0" w:color="auto"/>
        <w:left w:val="none" w:sz="0" w:space="0" w:color="auto"/>
        <w:bottom w:val="none" w:sz="0" w:space="0" w:color="auto"/>
        <w:right w:val="none" w:sz="0" w:space="0" w:color="auto"/>
      </w:divBdr>
    </w:div>
    <w:div w:id="1774321724">
      <w:bodyDiv w:val="1"/>
      <w:marLeft w:val="0"/>
      <w:marRight w:val="0"/>
      <w:marTop w:val="0"/>
      <w:marBottom w:val="0"/>
      <w:divBdr>
        <w:top w:val="none" w:sz="0" w:space="0" w:color="auto"/>
        <w:left w:val="none" w:sz="0" w:space="0" w:color="auto"/>
        <w:bottom w:val="none" w:sz="0" w:space="0" w:color="auto"/>
        <w:right w:val="none" w:sz="0" w:space="0" w:color="auto"/>
      </w:divBdr>
    </w:div>
    <w:div w:id="1834182145">
      <w:bodyDiv w:val="1"/>
      <w:marLeft w:val="0"/>
      <w:marRight w:val="0"/>
      <w:marTop w:val="0"/>
      <w:marBottom w:val="0"/>
      <w:divBdr>
        <w:top w:val="none" w:sz="0" w:space="0" w:color="auto"/>
        <w:left w:val="none" w:sz="0" w:space="0" w:color="auto"/>
        <w:bottom w:val="none" w:sz="0" w:space="0" w:color="auto"/>
        <w:right w:val="none" w:sz="0" w:space="0" w:color="auto"/>
      </w:divBdr>
    </w:div>
    <w:div w:id="1905098577">
      <w:bodyDiv w:val="1"/>
      <w:marLeft w:val="0"/>
      <w:marRight w:val="0"/>
      <w:marTop w:val="0"/>
      <w:marBottom w:val="0"/>
      <w:divBdr>
        <w:top w:val="none" w:sz="0" w:space="0" w:color="auto"/>
        <w:left w:val="none" w:sz="0" w:space="0" w:color="auto"/>
        <w:bottom w:val="none" w:sz="0" w:space="0" w:color="auto"/>
        <w:right w:val="none" w:sz="0" w:space="0" w:color="auto"/>
      </w:divBdr>
    </w:div>
    <w:div w:id="1931158956">
      <w:bodyDiv w:val="1"/>
      <w:marLeft w:val="0"/>
      <w:marRight w:val="0"/>
      <w:marTop w:val="0"/>
      <w:marBottom w:val="0"/>
      <w:divBdr>
        <w:top w:val="none" w:sz="0" w:space="0" w:color="auto"/>
        <w:left w:val="none" w:sz="0" w:space="0" w:color="auto"/>
        <w:bottom w:val="none" w:sz="0" w:space="0" w:color="auto"/>
        <w:right w:val="none" w:sz="0" w:space="0" w:color="auto"/>
      </w:divBdr>
    </w:div>
    <w:div w:id="1989429994">
      <w:bodyDiv w:val="1"/>
      <w:marLeft w:val="0"/>
      <w:marRight w:val="0"/>
      <w:marTop w:val="0"/>
      <w:marBottom w:val="0"/>
      <w:divBdr>
        <w:top w:val="none" w:sz="0" w:space="0" w:color="auto"/>
        <w:left w:val="none" w:sz="0" w:space="0" w:color="auto"/>
        <w:bottom w:val="none" w:sz="0" w:space="0" w:color="auto"/>
        <w:right w:val="none" w:sz="0" w:space="0" w:color="auto"/>
      </w:divBdr>
    </w:div>
    <w:div w:id="2051104632">
      <w:bodyDiv w:val="1"/>
      <w:marLeft w:val="0"/>
      <w:marRight w:val="0"/>
      <w:marTop w:val="0"/>
      <w:marBottom w:val="0"/>
      <w:divBdr>
        <w:top w:val="none" w:sz="0" w:space="0" w:color="auto"/>
        <w:left w:val="none" w:sz="0" w:space="0" w:color="auto"/>
        <w:bottom w:val="none" w:sz="0" w:space="0" w:color="auto"/>
        <w:right w:val="none" w:sz="0" w:space="0" w:color="auto"/>
      </w:divBdr>
    </w:div>
    <w:div w:id="21059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curadoriapaa@goiania.go.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707A7-7DC5-4148-8A5D-EF2EF318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1517</Words>
  <Characters>8198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Nathara Soares Marinacci</dc:creator>
  <cp:keywords/>
  <dc:description/>
  <cp:lastModifiedBy>Alexandre Borges Rabelo</cp:lastModifiedBy>
  <cp:revision>3</cp:revision>
  <cp:lastPrinted>2021-09-13T15:11:00Z</cp:lastPrinted>
  <dcterms:created xsi:type="dcterms:W3CDTF">2023-05-17T17:26:00Z</dcterms:created>
  <dcterms:modified xsi:type="dcterms:W3CDTF">2023-05-17T17:54:00Z</dcterms:modified>
</cp:coreProperties>
</file>