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DECLARAÇÃO DE CUSTOS TRABALHISTAS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(Artigo 63, Inciso IV, §1º, da Lei nº 14.133/2021)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02"/>
        <w:gridCol w:w="141"/>
        <w:gridCol w:w="3631"/>
        <w:gridCol w:w="764"/>
        <w:gridCol w:w="1449"/>
        <w:tblGridChange w:id="0">
          <w:tblGrid>
            <w:gridCol w:w="2802"/>
            <w:gridCol w:w="141"/>
            <w:gridCol w:w="3631"/>
            <w:gridCol w:w="764"/>
            <w:gridCol w:w="14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pessoa jurídica: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legal: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para fins do credenciamento de pessoas jurídicas junto ao Instituto Municipal de Assistência à Saúde dos Servidores de Goiânia - IMAS, que a proposta apresentada para a presta</w:t>
      </w:r>
      <w:r w:rsidDel="00000000" w:rsidR="00000000" w:rsidRPr="00000000">
        <w:rPr>
          <w:sz w:val="24"/>
          <w:szCs w:val="24"/>
          <w:rtl w:val="0"/>
        </w:rPr>
        <w:t xml:space="preserve">ção de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serviços de saúde aos usuários do IMAS compreende a integralidade dos custos para o atendimento dos direitos trabalhistas assegurados na Constituição Federal de 1988, nas leis trabalhistas, nas normas infralegais, nas convenções coletivas de trabalho e nos termos de ajustamento de conduta vigentes na data do protocolo da proposta.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Declaramos ainda </w:t>
      </w:r>
      <w:r w:rsidDel="00000000" w:rsidR="00000000" w:rsidRPr="00000000">
        <w:rPr>
          <w:sz w:val="24"/>
          <w:szCs w:val="24"/>
          <w:rtl w:val="0"/>
        </w:rPr>
        <w:t xml:space="preserve">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atendemos </w:t>
      </w:r>
      <w:r w:rsidDel="00000000" w:rsidR="00000000" w:rsidRPr="00000000">
        <w:rPr>
          <w:sz w:val="24"/>
          <w:szCs w:val="24"/>
          <w:rtl w:val="0"/>
        </w:rPr>
        <w:t xml:space="preserve">as exigências de reserva de cargos para pessoa com deficiência e para reabilitado da Previdência Social, previstas em lei e em outras normas específicas, aplicáveis.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havendo mais o que declarar neste documento e ciente das responsabilidades pelas </w:t>
      </w:r>
      <w:r w:rsidDel="00000000" w:rsidR="00000000" w:rsidRPr="00000000">
        <w:rPr>
          <w:sz w:val="24"/>
          <w:szCs w:val="24"/>
          <w:rtl w:val="0"/>
        </w:rPr>
        <w:t xml:space="preserve">informações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prestadas, firmo esta declaração, exigida pelo Artigo 63, inciso IV, §1º, da Lei nº 14.133/2021, para que ocorram os efeitos administrativos e jurídicos desejados. </w:t>
      </w:r>
    </w:p>
    <w:p w:rsidR="00000000" w:rsidDel="00000000" w:rsidP="00000000" w:rsidRDefault="00000000" w:rsidRPr="00000000" w14:paraId="0000001E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 </w:t>
      </w:r>
    </w:p>
    <w:p w:rsidR="00000000" w:rsidDel="00000000" w:rsidP="00000000" w:rsidRDefault="00000000" w:rsidRPr="00000000" w14:paraId="00000020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56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Empresa e do declarante responsável legal.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221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Anexo </w:t>
    </w:r>
    <w:r w:rsidDel="00000000" w:rsidR="00000000" w:rsidRPr="00000000">
      <w:rPr>
        <w:sz w:val="18"/>
        <w:szCs w:val="18"/>
        <w:rtl w:val="0"/>
      </w:rPr>
      <w:t xml:space="preserve">VI - Declaração de Custos Trabalhistas - Edital de credenciamento 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pessoa jurídica – </w:t>
    </w:r>
    <w:r w:rsidDel="00000000" w:rsidR="00000000" w:rsidRPr="00000000">
      <w:rPr>
        <w:sz w:val="18"/>
        <w:szCs w:val="18"/>
        <w:rtl w:val="0"/>
      </w:rPr>
      <w:t xml:space="preserve">IMAS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2127388</wp:posOffset>
          </wp:positionH>
          <wp:positionV relativeFrom="paragraph">
            <wp:posOffset>-385969</wp:posOffset>
          </wp:positionV>
          <wp:extent cx="1356526" cy="906449"/>
          <wp:effectExtent b="0" l="0" r="0" t="0"/>
          <wp:wrapNone/>
          <wp:docPr descr="https://lh7-us.googleusercontent.com/EZgL4osPmBWwm247fT7tG-VKFVW1gR96vC_u43Xyv7Zju7_-2ntX0_-d8RkObpRwcUo69ThAM2pR4yGDwISV8PSLTHCKZZHcJ2o8fPQQ44ztHsa2KtvnR4p59QlSjt_fEy3MbmmdsoNq" id="3" name="image1.png"/>
          <a:graphic>
            <a:graphicData uri="http://schemas.openxmlformats.org/drawingml/2006/picture">
              <pic:pic>
                <pic:nvPicPr>
                  <pic:cNvPr descr="https://lh7-us.googleusercontent.com/EZgL4osPmBWwm247fT7tG-VKFVW1gR96vC_u43Xyv7Zju7_-2ntX0_-d8RkObpRwcUo69ThAM2pR4yGDwISV8PSLTHCKZZHcJ2o8fPQQ44ztHsa2KtvnR4p59QlSjt_fEy3MbmmdsoNq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526" cy="9064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EDITAL DE CREDENCIAMENTO 01/2024</w:t>
    </w:r>
  </w:p>
  <w:p w:rsidR="00000000" w:rsidDel="00000000" w:rsidP="00000000" w:rsidRDefault="00000000" w:rsidRPr="00000000" w14:paraId="00000028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 PESSOA JURÍDICA - </w:t>
    </w:r>
    <w:r w:rsidDel="00000000" w:rsidR="00000000" w:rsidRPr="00000000">
      <w:rPr>
        <w:b w:val="1"/>
        <w:sz w:val="24"/>
        <w:szCs w:val="24"/>
        <w:rtl w:val="0"/>
      </w:rPr>
      <w:t xml:space="preserve">ANEXO VI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168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EC5C20"/>
  </w:style>
  <w:style w:type="paragraph" w:styleId="Rodap">
    <w:name w:val="footer"/>
    <w:basedOn w:val="Normal"/>
    <w:link w:val="RodapChar"/>
    <w:uiPriority w:val="99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5C2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5C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5C20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3F04E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A81B2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mi6KNa/V3PRTIlimt/hRRoo03A==">CgMxLjA4AHIhMWF5Sk5PNzcyWmxYYkhCQW5EVC1PVmtOWDZlR3JzMExR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2023-11-29T20:54:00Z</dcterms:created>
  <dc:creator>Marcus</dc:creator>
</cp:coreProperties>
</file>