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LISTA DE DOCUMENTOS EXIGIDOS PARA ATIVIDADES ECONÔMICAS EM GERAL</w:t>
      </w:r>
    </w:p>
    <w:p w:rsidR="00F658D8" w:rsidRPr="0039609B" w:rsidRDefault="00F658D8" w:rsidP="00842178">
      <w:pPr>
        <w:spacing w:after="0" w:line="360" w:lineRule="auto"/>
        <w:jc w:val="center"/>
        <w:rPr>
          <w:rFonts w:ascii="Arial" w:hAnsi="Arial" w:cs="Arial"/>
          <w:sz w:val="20"/>
          <w:szCs w:val="20"/>
          <w:lang w:eastAsia="pt-BR"/>
        </w:rPr>
      </w:pPr>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DE </w:t>
      </w:r>
      <w:r>
        <w:rPr>
          <w:rFonts w:ascii="Arial" w:hAnsi="Arial" w:cs="Arial"/>
          <w:sz w:val="20"/>
          <w:szCs w:val="20"/>
          <w:u w:val="single"/>
          <w:lang w:eastAsia="pt-BR"/>
        </w:rPr>
        <w:t>OPERAÇÃO</w:t>
      </w:r>
      <w:r w:rsidRPr="0039609B">
        <w:rPr>
          <w:rFonts w:ascii="Arial" w:hAnsi="Arial" w:cs="Arial"/>
          <w:sz w:val="20"/>
          <w:szCs w:val="20"/>
          <w:u w:val="single"/>
          <w:lang w:eastAsia="pt-BR"/>
        </w:rPr>
        <w:t xml:space="preserve"> (PRIMEIRA VEZ)</w:t>
      </w:r>
    </w:p>
    <w:p w:rsidR="00842178" w:rsidRPr="0039609B" w:rsidRDefault="00842178">
      <w:pPr>
        <w:spacing w:after="0" w:line="360" w:lineRule="auto"/>
        <w:rPr>
          <w:rFonts w:ascii="Arial" w:hAnsi="Arial" w:cs="Arial"/>
          <w:sz w:val="20"/>
          <w:szCs w:val="20"/>
          <w:lang w:eastAsia="pt-BR"/>
        </w:rPr>
      </w:pP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AUTORIZAÇÃO (ATUALIZADA) DA SANEAGO PARA O LANÇAMENTO DE EFLUENTES NA REDE PÚBLICA (QUANDO O EMPREENDIMENTO PRODUZIR EFLUENTES NÃO-DOMÉSTICOS);</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AUTORIZAÇÃO DA SECRETARIA DE ESTADO DE MEIO AMBIENTE E DESENVOLVIMENTO SUSTENTÁVEL - SEMAD (VIGENTE) PARA O USO DE LENHA (QUANDO FOR O CASO);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CAE - CADASTRO DE ATIVIDADES ECONÔMICAS (VIGENTE) EXPEDIDO PELA SECRETARIA DE FINANÇAS OU PROTOCOLO;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CERTIDÃO CONJUNTA NEGATIVA DE DÉBITOS IMOBILIÁRIOS - REGULARIDADE FISCAL;</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CERTIDÃO NEGATIVA DE DÉBITOS MOBILIÁRIOS - REGULARIDADE FISCAL;</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CERTIFICADO DE CONFORMIDADE EMITIDO PELO CORPO DE BOMBEIROS MILITAR (ATUALIZADO);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CNPJ DA EMPRESA;</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COMPROVANTE DE PAGAMENTO DA TAXA (DUAM);</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CONTRATO DE LOCAÇÃO VIGENTE OU REGISTRO DO IMÓVEL (ESCRITURA) DE TODOS OS LOTES OCUPADOS PELO EMPREENDIMENTO;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CONTRATO E/OU NOTA FISCAL DA DESTINAÇÃO DOS RESÍDUOS GERADOS (QUANDO FOR O CASO);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CONTRATO SOCIAL DA EMPRESA (ÚLTIMA ALTERAÇÃO);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DOCUMENTOS DO PROCURADOR (CPF E R.G.) (QUANDO O REQUERENTE NÃO FOR SEU REPRESENTANTE LEGAL);</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DOCUMENTOS DO REQUERENTE (CPF E R.G.);</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INFORMAÇÃO SOBRE O USO DO SOLO EXPEDIDA PELA SEPLANH (ATUALIZADA) CONTEMPLANDO TODOS OS LOTES E ADMITINDO A ÁREA OCUPADA PELO EMPREENDIMENTO, BEM COMO TODAS AS ATIVIDADES REALIZADAS NO LOCAL;</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MEMORIAL DE CARACTERIZAÇÃO DO EMPREENDIMENTO - M.C.E ELABORADO POR PROFISSIONAL HABILITADO COM ART, CONFORME TERMO DE REFERÊNCIA DA AMMA;</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OUTORGA DE USO DA ÁGUA (OU DISPENSA) EMITIDA PELA SECRETARIA DE ESTADO DE MEIO AMBIENTE E DESENVOLVIMENTO SUSTENTÁVEL - SEMAD (QUANDO HOUVER OUTRA FONTE DE ÁGUA NO LOCAL, ALÉM DA FORNECIDA PELA SANEAGO);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lastRenderedPageBreak/>
        <w:t>PLANTA BAIXA COM LAYOUT CONTEMPLANDO O QUADRO DE ÁREAS E PLANTA DE LOCALIZAÇÃO COM ART;</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PREENCHIMENTO DO REQUERIMENTO;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PROJETO DE TRATAMENTO DE EFLUENTES, ACOMPANHADO DO MEMORIAL DE CÁLCULO COM ART (QUANDO O EMPREENDIMENTO PRODUZIR EFLUENTES NÃO-DOMÉSTICOS E NÃO FOR ATENDIDO PELA REDE PÚBLICA COLETORA DE ESGOTOS);</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PROJETO DE TRATAMENTO PARA POLUIÇÃO ATMOSFÉRICA (MATERIAL PARTICULADO) COM ART (QUANDO A EMPRESA GERAR QUALQUER TIPO DE MATERIAL PARTICULADO);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PROJETO DE TRATAMENTO PARA POLUIÇÃO SONORA (TRATAMENTO ACÚSTICO) COM ART (QUANDO FOR O CASO);</w:t>
      </w:r>
    </w:p>
    <w:p w:rsidR="00816F9D"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4E5A7D">
        <w:rPr>
          <w:rFonts w:ascii="Arial" w:eastAsia="Calibri" w:hAnsi="Arial" w:cs="Arial"/>
          <w:b/>
          <w:color w:val="auto"/>
          <w:sz w:val="20"/>
          <w:szCs w:val="20"/>
          <w:lang w:eastAsia="ja-JP"/>
        </w:rPr>
        <w:t>PUBLICAÇÃO DO PEDIDO DE LICENÇA, C</w:t>
      </w:r>
      <w:r w:rsidR="00622389">
        <w:rPr>
          <w:rFonts w:ascii="Arial" w:eastAsia="Calibri" w:hAnsi="Arial" w:cs="Arial"/>
          <w:b/>
          <w:color w:val="auto"/>
          <w:sz w:val="20"/>
          <w:szCs w:val="20"/>
          <w:lang w:eastAsia="ja-JP"/>
        </w:rPr>
        <w:t>ONFORME RESOLUÇÃO 006/86 CONAMA;</w:t>
      </w:r>
    </w:p>
    <w:p w:rsidR="00842178" w:rsidRPr="004E5A7D" w:rsidRDefault="0039609B" w:rsidP="004E5A7D">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4E5A7D">
        <w:rPr>
          <w:rFonts w:ascii="Arial" w:eastAsia="Calibri" w:hAnsi="Arial" w:cs="Arial"/>
          <w:color w:val="auto"/>
          <w:sz w:val="20"/>
          <w:szCs w:val="20"/>
          <w:lang w:eastAsia="ja-JP"/>
        </w:rPr>
        <w:t>RELATÓRIO DE INSPEÇÃO ANUAL DA CALDEIRA (VIGENTE), ELABORADO POR PROFISSIONAL HABILITADO COM ART (QUANDO FOR O CASO)</w:t>
      </w:r>
      <w:r w:rsidR="00622389">
        <w:rPr>
          <w:rFonts w:ascii="Arial" w:eastAsia="Calibri" w:hAnsi="Arial" w:cs="Arial"/>
          <w:color w:val="auto"/>
          <w:sz w:val="20"/>
          <w:szCs w:val="20"/>
          <w:lang w:eastAsia="ja-JP"/>
        </w:rPr>
        <w:t>.</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Pr="0039609B"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842178" w:rsidRPr="0039609B" w:rsidRDefault="00842178" w:rsidP="00842178">
      <w:pPr>
        <w:pStyle w:val="PargrafodaLista"/>
        <w:autoSpaceDE w:val="0"/>
        <w:autoSpaceDN w:val="0"/>
        <w:adjustRightInd w:val="0"/>
        <w:spacing w:after="0" w:line="360" w:lineRule="auto"/>
        <w:ind w:left="0"/>
        <w:jc w:val="both"/>
        <w:rPr>
          <w:rFonts w:ascii="Arial" w:eastAsia="Calibri" w:hAnsi="Arial" w:cs="Arial"/>
          <w:color w:val="auto"/>
          <w:sz w:val="20"/>
          <w:szCs w:val="20"/>
          <w:lang w:eastAsia="ja-JP"/>
        </w:rPr>
      </w:pPr>
    </w:p>
    <w:p w:rsidR="00EF4327" w:rsidRDefault="00EF4327" w:rsidP="00EF4327">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Pr>
          <w:rFonts w:ascii="Arial" w:eastAsia="Calibri" w:hAnsi="Arial" w:cs="Arial"/>
          <w:b/>
          <w:bCs/>
          <w:color w:val="auto"/>
          <w:sz w:val="20"/>
          <w:szCs w:val="20"/>
          <w:lang w:eastAsia="ja-JP"/>
        </w:rPr>
        <w:t>OBSERVAÇÃO 01:</w:t>
      </w:r>
      <w:r>
        <w:rPr>
          <w:rFonts w:ascii="Arial" w:eastAsia="Calibri" w:hAnsi="Arial" w:cs="Arial"/>
          <w:bCs/>
          <w:color w:val="auto"/>
          <w:sz w:val="20"/>
          <w:szCs w:val="20"/>
          <w:lang w:eastAsia="ja-JP"/>
        </w:rPr>
        <w:t xml:space="preserve"> SR. CONTRIBUINTE FAVOR OBSERVAR OS ITENS DESTA LISTA COM ATENÇÃO, APRESENTANDO TODOS OS DOCUMENTOS QUE SE ENQUADRAREM NO SEU EMPREENDIMENTO, EVITANDO ASSIM PENDÊNCIAS E ATRASOS NA ANÁLISE DO PROCESSO.</w:t>
      </w:r>
    </w:p>
    <w:p w:rsidR="00EF4327" w:rsidRDefault="00EF4327" w:rsidP="00EF4327">
      <w:pPr>
        <w:autoSpaceDE w:val="0"/>
        <w:autoSpaceDN w:val="0"/>
        <w:adjustRightInd w:val="0"/>
        <w:spacing w:before="120" w:after="120" w:line="360" w:lineRule="auto"/>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02: </w:t>
      </w:r>
      <w:r>
        <w:rPr>
          <w:rFonts w:ascii="Arial" w:eastAsia="Calibri" w:hAnsi="Arial" w:cs="Arial"/>
          <w:color w:val="auto"/>
          <w:sz w:val="20"/>
          <w:szCs w:val="20"/>
          <w:lang w:eastAsia="ja-JP"/>
        </w:rPr>
        <w:t xml:space="preserve">A APRESENTAÇÃO DOS DOCUMENTOS CUJOS NOMES ESTÃO EM </w:t>
      </w:r>
      <w:r>
        <w:rPr>
          <w:rFonts w:ascii="Arial" w:eastAsia="Calibri" w:hAnsi="Arial" w:cs="Arial"/>
          <w:b/>
          <w:color w:val="auto"/>
          <w:sz w:val="20"/>
          <w:szCs w:val="20"/>
          <w:lang w:eastAsia="ja-JP"/>
        </w:rPr>
        <w:t xml:space="preserve">NEGRITO </w:t>
      </w:r>
      <w:r>
        <w:rPr>
          <w:rFonts w:ascii="Arial" w:eastAsia="Calibri" w:hAnsi="Arial" w:cs="Arial"/>
          <w:color w:val="auto"/>
          <w:sz w:val="20"/>
          <w:szCs w:val="20"/>
          <w:lang w:eastAsia="ja-JP"/>
        </w:rPr>
        <w:t xml:space="preserve">É CONSIDERADA OBRIGATÓRIA PARA ABERTURA DO PROCESSO, NOS QUAIS DEVERÃO SER </w:t>
      </w:r>
      <w:r>
        <w:rPr>
          <w:rFonts w:ascii="Arial" w:eastAsia="Calibri" w:hAnsi="Arial" w:cs="Arial"/>
          <w:b/>
          <w:bCs/>
          <w:color w:val="auto"/>
          <w:sz w:val="20"/>
          <w:szCs w:val="20"/>
          <w:lang w:eastAsia="ja-JP"/>
        </w:rPr>
        <w:t xml:space="preserve">ORIGINAIS </w:t>
      </w:r>
      <w:r>
        <w:rPr>
          <w:rFonts w:ascii="Arial" w:eastAsia="Calibri" w:hAnsi="Arial" w:cs="Arial"/>
          <w:color w:val="auto"/>
          <w:sz w:val="20"/>
          <w:szCs w:val="20"/>
          <w:lang w:eastAsia="ja-JP"/>
        </w:rPr>
        <w:t>OU CÓPIAS AUTENTICADAS EM CARTÓRIO.</w:t>
      </w:r>
    </w:p>
    <w:p w:rsidR="00842178" w:rsidRPr="0039609B" w:rsidRDefault="00EF4327" w:rsidP="00EF4327">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03: </w:t>
      </w:r>
      <w:r>
        <w:rPr>
          <w:rFonts w:ascii="Arial" w:eastAsia="Calibri" w:hAnsi="Arial" w:cs="Arial"/>
          <w:color w:val="auto"/>
          <w:sz w:val="20"/>
          <w:szCs w:val="20"/>
          <w:lang w:eastAsia="ja-JP"/>
        </w:rPr>
        <w:t>A AMMA SE RESERVA O DIREITO DE EXIGIR ESTUDOS COMPLEMENTARES E/OU DOCUMENTOS QUANDO HOUVER NECESSIDADE.</w:t>
      </w:r>
      <w:bookmarkStart w:id="0" w:name="_GoBack"/>
      <w:bookmarkEnd w:id="0"/>
    </w:p>
    <w:sectPr w:rsidR="00842178"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9BB" w:rsidRDefault="00BF59BB">
      <w:pPr>
        <w:spacing w:after="0" w:line="240" w:lineRule="auto"/>
      </w:pPr>
      <w:r>
        <w:separator/>
      </w:r>
    </w:p>
  </w:endnote>
  <w:endnote w:type="continuationSeparator" w:id="0">
    <w:p w:rsidR="00BF59BB" w:rsidRDefault="00BF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EF4327">
                            <w:rPr>
                              <w:noProof/>
                            </w:rPr>
                            <w:t>1</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EF4327">
                      <w:rPr>
                        <w:noProof/>
                      </w:rPr>
                      <w:t>1</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BF59BB">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9BB" w:rsidRDefault="00BF59BB">
      <w:pPr>
        <w:spacing w:after="0" w:line="240" w:lineRule="auto"/>
      </w:pPr>
      <w:r>
        <w:separator/>
      </w:r>
    </w:p>
  </w:footnote>
  <w:footnote w:type="continuationSeparator" w:id="0">
    <w:p w:rsidR="00BF59BB" w:rsidRDefault="00BF5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10F521A"/>
    <w:multiLevelType w:val="hybridMultilevel"/>
    <w:tmpl w:val="04D4ADF0"/>
    <w:lvl w:ilvl="0" w:tplc="04160003">
      <w:start w:val="1"/>
      <w:numFmt w:val="bullet"/>
      <w:lvlText w:val="o"/>
      <w:lvlJc w:val="left"/>
      <w:pPr>
        <w:ind w:left="360" w:hanging="360"/>
      </w:pPr>
      <w:rPr>
        <w:rFonts w:ascii="Courier New" w:hAnsi="Courier New" w:cs="Courier New"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4"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D3E0DDE"/>
    <w:multiLevelType w:val="hybridMultilevel"/>
    <w:tmpl w:val="75BC1EC2"/>
    <w:lvl w:ilvl="0" w:tplc="04160003">
      <w:start w:val="1"/>
      <w:numFmt w:val="bullet"/>
      <w:lvlText w:val="o"/>
      <w:lvlJc w:val="left"/>
      <w:pPr>
        <w:ind w:left="360" w:hanging="360"/>
      </w:pPr>
      <w:rPr>
        <w:rFonts w:ascii="Courier New" w:hAnsi="Courier New" w:cs="Courier New"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21205"/>
    <w:rsid w:val="000E4D37"/>
    <w:rsid w:val="00221023"/>
    <w:rsid w:val="00295532"/>
    <w:rsid w:val="002D1E3D"/>
    <w:rsid w:val="002D4BA5"/>
    <w:rsid w:val="0039609B"/>
    <w:rsid w:val="004200FC"/>
    <w:rsid w:val="004C7B4D"/>
    <w:rsid w:val="004E5A7D"/>
    <w:rsid w:val="0057472D"/>
    <w:rsid w:val="005C21EF"/>
    <w:rsid w:val="00622389"/>
    <w:rsid w:val="00633899"/>
    <w:rsid w:val="006D115F"/>
    <w:rsid w:val="00703EBE"/>
    <w:rsid w:val="00731EC1"/>
    <w:rsid w:val="00745369"/>
    <w:rsid w:val="0078019F"/>
    <w:rsid w:val="00792B60"/>
    <w:rsid w:val="00816F9D"/>
    <w:rsid w:val="00842178"/>
    <w:rsid w:val="00854D9F"/>
    <w:rsid w:val="008D4A35"/>
    <w:rsid w:val="00926A99"/>
    <w:rsid w:val="00944E50"/>
    <w:rsid w:val="00976D48"/>
    <w:rsid w:val="00A14E44"/>
    <w:rsid w:val="00BF59BB"/>
    <w:rsid w:val="00C86757"/>
    <w:rsid w:val="00D001C0"/>
    <w:rsid w:val="00DE5366"/>
    <w:rsid w:val="00E524CD"/>
    <w:rsid w:val="00E66FC7"/>
    <w:rsid w:val="00EF4327"/>
    <w:rsid w:val="00F2257C"/>
    <w:rsid w:val="00F508E1"/>
    <w:rsid w:val="00F658D8"/>
    <w:rsid w:val="00FC41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81E1-1435-4470-A2CC-5F706DB2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6</cp:revision>
  <cp:lastPrinted>2021-02-19T18:11:00Z</cp:lastPrinted>
  <dcterms:created xsi:type="dcterms:W3CDTF">2021-02-19T18:43:00Z</dcterms:created>
  <dcterms:modified xsi:type="dcterms:W3CDTF">2021-02-21T21:24:00Z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